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288" w:rsidRPr="00B61852" w:rsidRDefault="00D00288" w:rsidP="00D002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61852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РЕЛЬЕФ КУРСКОЙ ОБЛАСТИ</w:t>
      </w:r>
    </w:p>
    <w:p w:rsidR="00D00288" w:rsidRDefault="00D00288" w:rsidP="00D002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435A2CC" wp14:editId="08B32FB3">
            <wp:extent cx="5895975" cy="4006657"/>
            <wp:effectExtent l="0" t="0" r="0" b="0"/>
            <wp:docPr id="1" name="Рисунок 1" descr="Файл:24.08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айл:24.08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" t="1422" r="2109" b="11138"/>
                    <a:stretch/>
                  </pic:blipFill>
                  <pic:spPr bwMode="auto">
                    <a:xfrm>
                      <a:off x="0" y="0"/>
                      <a:ext cx="5895975" cy="400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288" w:rsidRDefault="00D00288" w:rsidP="00D0028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Рассмотри внимательно карту. Постарайся примерно определить, где находится Курская область. На этой карте показано, в каких районах нашей страны происходят чаще всего землетрясения и извержения вулканов. </w:t>
      </w:r>
    </w:p>
    <w:p w:rsidR="00D00288" w:rsidRDefault="00D00288" w:rsidP="00D0028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Как ты думаешь, в Курской обл</w:t>
      </w:r>
      <w:r w:rsidR="00B61852">
        <w:rPr>
          <w:rFonts w:ascii="Times New Roman" w:eastAsia="Times New Roman" w:hAnsi="Times New Roman" w:cs="Times New Roman"/>
          <w:sz w:val="32"/>
          <w:szCs w:val="32"/>
          <w:lang w:eastAsia="ru-RU"/>
        </w:rPr>
        <w:t>асти могут быть землетрясения? И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звержения вулканов? </w:t>
      </w:r>
      <w:r w:rsidR="00BF2BC5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т чего это зависит?</w:t>
      </w:r>
    </w:p>
    <w:p w:rsidR="00D00288" w:rsidRDefault="00D00288" w:rsidP="00D0028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3E8">
        <w:rPr>
          <w:rFonts w:ascii="Times New Roman" w:eastAsia="Times New Roman" w:hAnsi="Times New Roman" w:cs="Times New Roman"/>
          <w:sz w:val="32"/>
          <w:szCs w:val="32"/>
          <w:lang w:eastAsia="ru-RU"/>
        </w:rPr>
        <w:t>Курская область расположена вдали от горных систем.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Её поверхность представлена множеством холмов, </w:t>
      </w:r>
      <w:r w:rsidRPr="00A043E8">
        <w:rPr>
          <w:rFonts w:ascii="Times New Roman" w:eastAsia="Times New Roman" w:hAnsi="Times New Roman" w:cs="Times New Roman"/>
          <w:sz w:val="32"/>
          <w:szCs w:val="32"/>
          <w:lang w:eastAsia="ru-RU"/>
        </w:rPr>
        <w:t>балок и оврагов.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00288" w:rsidRPr="00BD07BC" w:rsidTr="003C2685">
        <w:tc>
          <w:tcPr>
            <w:tcW w:w="4785" w:type="dxa"/>
          </w:tcPr>
          <w:p w:rsidR="00D00288" w:rsidRPr="00BD07BC" w:rsidRDefault="00D00288" w:rsidP="003C2685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BD07BC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Балка</w:t>
            </w:r>
          </w:p>
        </w:tc>
        <w:tc>
          <w:tcPr>
            <w:tcW w:w="4786" w:type="dxa"/>
          </w:tcPr>
          <w:p w:rsidR="00D00288" w:rsidRPr="00BD07BC" w:rsidRDefault="00D00288" w:rsidP="003C2685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BD07BC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Овраг</w:t>
            </w:r>
          </w:p>
        </w:tc>
      </w:tr>
      <w:tr w:rsidR="00D00288" w:rsidTr="003C2685">
        <w:tc>
          <w:tcPr>
            <w:tcW w:w="4785" w:type="dxa"/>
          </w:tcPr>
          <w:p w:rsidR="00D00288" w:rsidRDefault="00D00288" w:rsidP="003C2685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39935C" wp14:editId="04D70625">
                  <wp:extent cx="2886075" cy="1924050"/>
                  <wp:effectExtent l="0" t="0" r="9525" b="0"/>
                  <wp:docPr id="2" name="Рисунок 2" descr="http://zapoved-kursk.ru/assets/images/news-2014/2014-01-29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zapoved-kursk.ru/assets/images/news-2014/2014-01-29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00288" w:rsidRDefault="00D00288" w:rsidP="003C2685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136520" wp14:editId="2B1B527F">
                  <wp:extent cx="2810394" cy="1873962"/>
                  <wp:effectExtent l="0" t="0" r="9525" b="0"/>
                  <wp:docPr id="3" name="Рисунок 3" descr="https://pp.userapi.com/c852228/v852228678/ff68d/iMRkXKTKYR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p.userapi.com/c852228/v852228678/ff68d/iMRkXKTKYR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073" cy="1874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288" w:rsidRPr="00BD07BC" w:rsidTr="003C2685">
        <w:tc>
          <w:tcPr>
            <w:tcW w:w="4785" w:type="dxa"/>
          </w:tcPr>
          <w:p w:rsidR="00D00288" w:rsidRPr="00BD07BC" w:rsidRDefault="00D00288" w:rsidP="003C2685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spellStart"/>
            <w:r w:rsidRPr="00BD07B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Букреевы</w:t>
            </w:r>
            <w:proofErr w:type="spellEnd"/>
            <w:r w:rsidRPr="00BD07B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Бармы</w:t>
            </w:r>
          </w:p>
        </w:tc>
        <w:tc>
          <w:tcPr>
            <w:tcW w:w="4786" w:type="dxa"/>
          </w:tcPr>
          <w:p w:rsidR="00D00288" w:rsidRPr="00BD07BC" w:rsidRDefault="00D00288" w:rsidP="003C2685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D07B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Обнажения </w:t>
            </w:r>
            <w:proofErr w:type="spellStart"/>
            <w:r w:rsidRPr="00BD07B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Козюлина</w:t>
            </w:r>
            <w:proofErr w:type="spellEnd"/>
            <w:r w:rsidRPr="00BD07B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оврага</w:t>
            </w:r>
          </w:p>
          <w:p w:rsidR="00D00288" w:rsidRPr="00BD07BC" w:rsidRDefault="00D00288" w:rsidP="003C2685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spellStart"/>
            <w:r w:rsidRPr="00BD07B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Глушковский</w:t>
            </w:r>
            <w:proofErr w:type="spellEnd"/>
            <w:r w:rsidRPr="00BD07B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район</w:t>
            </w:r>
          </w:p>
        </w:tc>
      </w:tr>
    </w:tbl>
    <w:p w:rsidR="00D00288" w:rsidRPr="006161FF" w:rsidRDefault="00D00288" w:rsidP="00D002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00288" w:rsidRDefault="00D00288" w:rsidP="00D0028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A090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Балки</w:t>
      </w:r>
      <w:r>
        <w:rPr>
          <w:rFonts w:ascii="roboto" w:eastAsia="Times New Roman" w:hAnsi="roboto" w:cs="Times New Roman"/>
          <w:color w:val="2F393E"/>
          <w:sz w:val="21"/>
          <w:szCs w:val="21"/>
          <w:lang w:eastAsia="ru-RU"/>
        </w:rPr>
        <w:t xml:space="preserve"> </w:t>
      </w:r>
      <w:r w:rsidRPr="00BD07BC">
        <w:rPr>
          <w:rFonts w:ascii="Times New Roman" w:eastAsia="Times New Roman" w:hAnsi="Times New Roman" w:cs="Times New Roman"/>
          <w:sz w:val="32"/>
          <w:szCs w:val="32"/>
          <w:lang w:eastAsia="ru-RU"/>
        </w:rPr>
        <w:t>имеют пологие склоны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, поросшие травой, кустарниками и деревьями, у о</w:t>
      </w:r>
      <w:r w:rsidRPr="002A090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враг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ов –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крутые, осыпающиеся склоны. </w:t>
      </w:r>
    </w:p>
    <w:p w:rsidR="00D00288" w:rsidRDefault="00D00288" w:rsidP="00D0028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Вода, ветер разрушают почву,  что приводит к постепенному образованию оврагов. </w:t>
      </w:r>
    </w:p>
    <w:p w:rsidR="00D00288" w:rsidRPr="0019433D" w:rsidRDefault="00D00288" w:rsidP="00D0028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9433D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2388BC1" wp14:editId="5E565F1A">
            <wp:simplePos x="0" y="0"/>
            <wp:positionH relativeFrom="column">
              <wp:posOffset>-108585</wp:posOffset>
            </wp:positionH>
            <wp:positionV relativeFrom="paragraph">
              <wp:posOffset>80645</wp:posOffset>
            </wp:positionV>
            <wp:extent cx="1943100" cy="2562225"/>
            <wp:effectExtent l="0" t="0" r="0" b="9525"/>
            <wp:wrapTight wrapText="bothSides">
              <wp:wrapPolygon edited="0">
                <wp:start x="0" y="0"/>
                <wp:lineTo x="0" y="21520"/>
                <wp:lineTo x="21388" y="21520"/>
                <wp:lineTo x="21388" y="0"/>
                <wp:lineTo x="0" y="0"/>
              </wp:wrapPolygon>
            </wp:wrapTight>
            <wp:docPr id="4" name="Рисунок 4" descr="Курский черноз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рский чернозем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433D">
        <w:rPr>
          <w:rFonts w:ascii="Times New Roman" w:eastAsia="Times New Roman" w:hAnsi="Times New Roman" w:cs="Times New Roman"/>
          <w:sz w:val="32"/>
          <w:szCs w:val="32"/>
          <w:lang w:eastAsia="ru-RU"/>
        </w:rPr>
        <w:t>Поэтому необходимо беречь то богатство, которое находится под нашими ногами. Это курский черноз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ё</w:t>
      </w:r>
      <w:r w:rsidRPr="001943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 – одна из самых плодородных почв мира. Рассказывают, что всемирно известный австрийский почвовед Вальтер </w:t>
      </w:r>
      <w:proofErr w:type="spellStart"/>
      <w:r w:rsidRPr="0019433D">
        <w:rPr>
          <w:rFonts w:ascii="Times New Roman" w:eastAsia="Times New Roman" w:hAnsi="Times New Roman" w:cs="Times New Roman"/>
          <w:sz w:val="32"/>
          <w:szCs w:val="32"/>
          <w:lang w:eastAsia="ru-RU"/>
        </w:rPr>
        <w:t>Кубиена</w:t>
      </w:r>
      <w:proofErr w:type="spellEnd"/>
      <w:r w:rsidRPr="0019433D">
        <w:rPr>
          <w:rFonts w:ascii="Times New Roman" w:eastAsia="Times New Roman" w:hAnsi="Times New Roman" w:cs="Times New Roman"/>
          <w:sz w:val="32"/>
          <w:szCs w:val="32"/>
          <w:lang w:eastAsia="ru-RU"/>
        </w:rPr>
        <w:t>, увидев в 1964 году курский черноз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ё</w:t>
      </w:r>
      <w:r w:rsidRPr="001943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м, снял перед ним шляпу. </w:t>
      </w:r>
    </w:p>
    <w:p w:rsidR="00D00288" w:rsidRPr="0019433D" w:rsidRDefault="00D00288" w:rsidP="00D0028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9433D">
        <w:rPr>
          <w:rFonts w:ascii="Times New Roman" w:eastAsia="Times New Roman" w:hAnsi="Times New Roman" w:cs="Times New Roman"/>
          <w:sz w:val="32"/>
          <w:szCs w:val="32"/>
          <w:lang w:eastAsia="ru-RU"/>
        </w:rPr>
        <w:t>Курский черноз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ё</w:t>
      </w:r>
      <w:r w:rsidRPr="0019433D">
        <w:rPr>
          <w:rFonts w:ascii="Times New Roman" w:eastAsia="Times New Roman" w:hAnsi="Times New Roman" w:cs="Times New Roman"/>
          <w:sz w:val="32"/>
          <w:szCs w:val="32"/>
          <w:lang w:eastAsia="ru-RU"/>
        </w:rPr>
        <w:t>м — эталон черноз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ё</w:t>
      </w:r>
      <w:r w:rsidRPr="0019433D">
        <w:rPr>
          <w:rFonts w:ascii="Times New Roman" w:eastAsia="Times New Roman" w:hAnsi="Times New Roman" w:cs="Times New Roman"/>
          <w:sz w:val="32"/>
          <w:szCs w:val="32"/>
          <w:lang w:eastAsia="ru-RU"/>
        </w:rPr>
        <w:t>ма, его изучают в созданном еще в 1935 году Центрально-Чернозёмном заповеднике.</w:t>
      </w:r>
    </w:p>
    <w:p w:rsidR="00D00288" w:rsidRDefault="00D00288" w:rsidP="00D0028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Н</w:t>
      </w:r>
      <w:r w:rsidRPr="0019433D">
        <w:rPr>
          <w:rFonts w:ascii="Times New Roman" w:eastAsia="Times New Roman" w:hAnsi="Times New Roman" w:cs="Times New Roman"/>
          <w:sz w:val="32"/>
          <w:szCs w:val="32"/>
          <w:lang w:eastAsia="ru-RU"/>
        </w:rPr>
        <w:t>а территории Курской области имеется много речных долин. Их отделяют друг от друга – гряды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Pr="000B1CC5">
        <w:rPr>
          <w:rFonts w:ascii="Georgia" w:hAnsi="Georgia"/>
          <w:color w:val="333333"/>
        </w:rPr>
        <w:t xml:space="preserve"> </w:t>
      </w:r>
      <w:r w:rsidRPr="000B1CC5">
        <w:rPr>
          <w:rFonts w:ascii="Times New Roman" w:hAnsi="Times New Roman" w:cs="Times New Roman"/>
          <w:sz w:val="32"/>
          <w:szCs w:val="32"/>
        </w:rPr>
        <w:t>Их выделяют четыре</w:t>
      </w:r>
      <w:r>
        <w:rPr>
          <w:rFonts w:ascii="Times New Roman" w:hAnsi="Times New Roman" w:cs="Times New Roman"/>
          <w:sz w:val="32"/>
          <w:szCs w:val="32"/>
        </w:rPr>
        <w:t>:</w:t>
      </w:r>
      <w:r w:rsidRPr="000B1CC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B1CC5">
        <w:rPr>
          <w:rFonts w:ascii="Times New Roman" w:hAnsi="Times New Roman" w:cs="Times New Roman"/>
          <w:sz w:val="32"/>
          <w:szCs w:val="32"/>
        </w:rPr>
        <w:t>Тимско-Щигровская</w:t>
      </w:r>
      <w:proofErr w:type="spellEnd"/>
      <w:r w:rsidRPr="000B1CC5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0B1CC5">
        <w:rPr>
          <w:rFonts w:ascii="Times New Roman" w:hAnsi="Times New Roman" w:cs="Times New Roman"/>
          <w:sz w:val="32"/>
          <w:szCs w:val="32"/>
        </w:rPr>
        <w:t>Фатежско-Льговская</w:t>
      </w:r>
      <w:proofErr w:type="spellEnd"/>
      <w:r w:rsidRPr="000B1CC5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0B1CC5">
        <w:rPr>
          <w:rFonts w:ascii="Times New Roman" w:hAnsi="Times New Roman" w:cs="Times New Roman"/>
          <w:sz w:val="32"/>
          <w:szCs w:val="32"/>
        </w:rPr>
        <w:t>Медвенско-Большесолдат</w:t>
      </w:r>
      <w:r>
        <w:rPr>
          <w:rFonts w:ascii="Times New Roman" w:hAnsi="Times New Roman" w:cs="Times New Roman"/>
          <w:sz w:val="32"/>
          <w:szCs w:val="32"/>
        </w:rPr>
        <w:t>ская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(</w:t>
      </w:r>
      <w:proofErr w:type="spellStart"/>
      <w:r>
        <w:rPr>
          <w:rFonts w:ascii="Times New Roman" w:hAnsi="Times New Roman" w:cs="Times New Roman"/>
          <w:sz w:val="32"/>
          <w:szCs w:val="32"/>
        </w:rPr>
        <w:t>Обоянская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) и </w:t>
      </w:r>
      <w:proofErr w:type="spellStart"/>
      <w:r>
        <w:rPr>
          <w:rFonts w:ascii="Times New Roman" w:hAnsi="Times New Roman" w:cs="Times New Roman"/>
          <w:sz w:val="32"/>
          <w:szCs w:val="32"/>
        </w:rPr>
        <w:t>Дмитриевско</w:t>
      </w:r>
      <w:proofErr w:type="spellEnd"/>
      <w:r>
        <w:rPr>
          <w:rFonts w:ascii="Times New Roman" w:hAnsi="Times New Roman" w:cs="Times New Roman"/>
          <w:sz w:val="32"/>
          <w:szCs w:val="32"/>
        </w:rPr>
        <w:t>-Рыльская.</w:t>
      </w:r>
      <w:r w:rsidRPr="000B1CC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Образованы они </w:t>
      </w:r>
      <w:r w:rsidRPr="000B1CC5">
        <w:rPr>
          <w:rFonts w:ascii="Times New Roman" w:hAnsi="Times New Roman" w:cs="Times New Roman"/>
          <w:sz w:val="32"/>
          <w:szCs w:val="32"/>
        </w:rPr>
        <w:t>осадочны</w:t>
      </w:r>
      <w:r>
        <w:rPr>
          <w:rFonts w:ascii="Times New Roman" w:hAnsi="Times New Roman" w:cs="Times New Roman"/>
          <w:sz w:val="32"/>
          <w:szCs w:val="32"/>
        </w:rPr>
        <w:t>ми</w:t>
      </w:r>
      <w:r w:rsidRPr="000B1CC5">
        <w:rPr>
          <w:rFonts w:ascii="Times New Roman" w:hAnsi="Times New Roman" w:cs="Times New Roman"/>
          <w:sz w:val="32"/>
          <w:szCs w:val="32"/>
        </w:rPr>
        <w:t xml:space="preserve"> горны</w:t>
      </w:r>
      <w:r>
        <w:rPr>
          <w:rFonts w:ascii="Times New Roman" w:hAnsi="Times New Roman" w:cs="Times New Roman"/>
          <w:sz w:val="32"/>
          <w:szCs w:val="32"/>
        </w:rPr>
        <w:t>ми</w:t>
      </w:r>
      <w:r w:rsidRPr="000B1CC5">
        <w:rPr>
          <w:rFonts w:ascii="Times New Roman" w:hAnsi="Times New Roman" w:cs="Times New Roman"/>
          <w:sz w:val="32"/>
          <w:szCs w:val="32"/>
        </w:rPr>
        <w:t xml:space="preserve"> пород</w:t>
      </w:r>
      <w:r>
        <w:rPr>
          <w:rFonts w:ascii="Times New Roman" w:hAnsi="Times New Roman" w:cs="Times New Roman"/>
          <w:sz w:val="32"/>
          <w:szCs w:val="32"/>
        </w:rPr>
        <w:t>ами</w:t>
      </w:r>
      <w:r w:rsidRPr="000B1CC5">
        <w:rPr>
          <w:rFonts w:ascii="Times New Roman" w:hAnsi="Times New Roman" w:cs="Times New Roman"/>
          <w:sz w:val="32"/>
          <w:szCs w:val="32"/>
        </w:rPr>
        <w:t xml:space="preserve">: суглинками, глинами, разноцветными песками, песчаниками, известняком, мелом и мергелем. </w:t>
      </w:r>
    </w:p>
    <w:p w:rsidR="00D00288" w:rsidRPr="000B1CC5" w:rsidRDefault="00D00288" w:rsidP="00D002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8B492E" wp14:editId="2483304C">
            <wp:extent cx="5981700" cy="3420125"/>
            <wp:effectExtent l="0" t="0" r="0" b="8890"/>
            <wp:docPr id="5" name="Рисунок 5" descr="http://old-kursk.ru/book/kurkulev_a/pic/shig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ld-kursk.ru/book/kurkulev_a/pic/shig2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712" cy="342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288" w:rsidRPr="00BD07BC" w:rsidRDefault="00D00288" w:rsidP="00D00288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F393E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D07BC">
        <w:rPr>
          <w:rFonts w:ascii="roboto" w:eastAsia="Times New Roman" w:hAnsi="roboto" w:cs="Times New Roman"/>
          <w:color w:val="2F393E"/>
          <w:sz w:val="21"/>
          <w:szCs w:val="21"/>
          <w:lang w:eastAsia="ru-RU"/>
        </w:rPr>
        <w:t xml:space="preserve"> </w:t>
      </w:r>
    </w:p>
    <w:p w:rsidR="00D00288" w:rsidRDefault="00D00288" w:rsidP="00D00288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F393E"/>
          <w:sz w:val="21"/>
          <w:szCs w:val="21"/>
          <w:lang w:eastAsia="ru-RU"/>
        </w:rPr>
      </w:pPr>
    </w:p>
    <w:sectPr w:rsidR="00D002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841"/>
    <w:rsid w:val="00402841"/>
    <w:rsid w:val="00717620"/>
    <w:rsid w:val="00B61852"/>
    <w:rsid w:val="00BF2BC5"/>
    <w:rsid w:val="00CA6489"/>
    <w:rsid w:val="00D00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2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02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00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02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2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02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00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02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3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Кафедра ДиНО</cp:lastModifiedBy>
  <cp:revision>5</cp:revision>
  <dcterms:created xsi:type="dcterms:W3CDTF">2023-08-01T08:04:00Z</dcterms:created>
  <dcterms:modified xsi:type="dcterms:W3CDTF">2023-08-25T09:31:00Z</dcterms:modified>
</cp:coreProperties>
</file>