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E" w:rsidRPr="00A92ED3" w:rsidRDefault="00C278EE" w:rsidP="00C278EE">
      <w:pPr>
        <w:tabs>
          <w:tab w:val="left" w:pos="7105"/>
        </w:tabs>
        <w:spacing w:after="0" w:line="23" w:lineRule="atLeast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A92ED3">
        <w:rPr>
          <w:rStyle w:val="10"/>
          <w:rFonts w:ascii="Times New Roman" w:hAnsi="Times New Roman" w:cs="Times New Roman"/>
          <w:caps/>
          <w:color w:val="FF0000"/>
        </w:rPr>
        <w:t>Памятник природы города Курска</w:t>
      </w:r>
    </w:p>
    <w:p w:rsidR="00C278EE" w:rsidRDefault="00C278EE" w:rsidP="00C278EE">
      <w:pPr>
        <w:tabs>
          <w:tab w:val="left" w:pos="7105"/>
        </w:tabs>
        <w:spacing w:after="0" w:line="23" w:lineRule="atLeast"/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tbl>
      <w:tblPr>
        <w:tblStyle w:val="a3"/>
        <w:tblpPr w:leftFromText="180" w:rightFromText="180" w:vertAnchor="text" w:horzAnchor="page" w:tblpX="3737" w:tblpY="1182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а</w:t>
            </w:r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н</w:t>
            </w:r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Л</w:t>
            </w:r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С</w:t>
            </w:r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proofErr w:type="gramStart"/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proofErr w:type="gramStart"/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C278EE" w:rsidTr="00C278EE"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К</w:t>
            </w:r>
          </w:p>
        </w:tc>
      </w:tr>
      <w:tr w:rsidR="00C278EE" w:rsidTr="00C278EE">
        <w:trPr>
          <w:trHeight w:val="357"/>
        </w:trPr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Я</w:t>
            </w:r>
          </w:p>
        </w:tc>
      </w:tr>
      <w:tr w:rsidR="00C278EE" w:rsidTr="00C278EE">
        <w:trPr>
          <w:trHeight w:val="455"/>
        </w:trPr>
        <w:tc>
          <w:tcPr>
            <w:tcW w:w="1242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278EE" w:rsidRPr="00683716" w:rsidRDefault="00C278EE" w:rsidP="00C278EE">
            <w:pPr>
              <w:spacing w:after="0" w:line="307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aps/>
                <w:color w:val="343333"/>
                <w:sz w:val="28"/>
                <w:szCs w:val="28"/>
                <w:lang w:eastAsia="ru-RU"/>
              </w:rPr>
              <w:t>О</w:t>
            </w:r>
          </w:p>
        </w:tc>
      </w:tr>
    </w:tbl>
    <w:p w:rsidR="00C278EE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83716">
        <w:rPr>
          <w:rFonts w:ascii="Times New Roman" w:eastAsia="Times New Roman" w:hAnsi="Times New Roman" w:cs="Times New Roman"/>
          <w:noProof/>
          <w:color w:val="343333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-192405</wp:posOffset>
            </wp:positionV>
            <wp:extent cx="438150" cy="581025"/>
            <wp:effectExtent l="19050" t="0" r="0" b="0"/>
            <wp:wrapThrough wrapText="bothSides">
              <wp:wrapPolygon edited="0">
                <wp:start x="-939" y="0"/>
                <wp:lineTo x="-939" y="21246"/>
                <wp:lineTo x="21600" y="21246"/>
                <wp:lineTo x="21600" y="0"/>
                <wp:lineTo x="-939" y="0"/>
              </wp:wrapPolygon>
            </wp:wrapThrough>
            <wp:docPr id="14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Реши примеры, расставь ответы в таблицу, и ты узнаешь, о чем пойдет речь на уроке.</w:t>
      </w:r>
    </w:p>
    <w:p w:rsidR="00C278EE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46 + 14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56</w:t>
      </w:r>
      <w:proofErr w:type="gramStart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:</w:t>
      </w:r>
      <w:proofErr w:type="gramEnd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7 =</w:t>
      </w:r>
      <w:r w:rsidRPr="00683716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31 + 37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6</w:t>
      </w:r>
      <w:r w:rsidRPr="00683716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0</w:t>
      </w:r>
      <w:proofErr w:type="gramStart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:</w:t>
      </w:r>
      <w:proofErr w:type="gramEnd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2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40 + 38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18</w:t>
      </w:r>
      <w:proofErr w:type="gramStart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:</w:t>
      </w:r>
      <w:proofErr w:type="gramEnd"/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3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57 - 14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4</w:t>
      </w:r>
      <w:r w:rsidRPr="00683716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х</w:t>
      </w: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 xml:space="preserve"> 5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  <w:r w:rsidRPr="00677641"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  <w:t>80 - 57 =</w:t>
      </w:r>
    </w:p>
    <w:p w:rsidR="00C278EE" w:rsidRPr="00683716" w:rsidRDefault="00C278EE" w:rsidP="00C278EE">
      <w:pPr>
        <w:spacing w:after="0" w:line="307" w:lineRule="atLeast"/>
        <w:rPr>
          <w:rFonts w:ascii="Times New Roman" w:eastAsia="Times New Roman" w:hAnsi="Times New Roman" w:cs="Times New Roman"/>
          <w:color w:val="343333"/>
          <w:sz w:val="32"/>
          <w:szCs w:val="32"/>
          <w:lang w:eastAsia="ru-RU"/>
        </w:rPr>
      </w:pPr>
    </w:p>
    <w:p w:rsidR="00C278EE" w:rsidRDefault="00C278EE" w:rsidP="00C278EE">
      <w:pPr>
        <w:spacing w:after="0" w:line="307" w:lineRule="atLeast"/>
        <w:rPr>
          <w:rFonts w:ascii="Tahoma" w:eastAsia="Times New Roman" w:hAnsi="Tahoma" w:cs="Tahoma"/>
          <w:color w:val="343333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9"/>
      </w:tblGrid>
      <w:tr w:rsidR="00C278EE" w:rsidTr="001A1899"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8" w:type="dxa"/>
            <w:vMerge w:val="restart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8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9" w:type="dxa"/>
          </w:tcPr>
          <w:p w:rsidR="00C278EE" w:rsidRPr="00683716" w:rsidRDefault="00C278EE" w:rsidP="001A189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</w:pPr>
            <w:r w:rsidRPr="00683716">
              <w:rPr>
                <w:rFonts w:ascii="Times New Roman" w:eastAsia="Times New Roman" w:hAnsi="Times New Roman" w:cs="Times New Roman"/>
                <w:b/>
                <w:color w:val="343333"/>
                <w:sz w:val="28"/>
                <w:szCs w:val="28"/>
                <w:lang w:eastAsia="ru-RU"/>
              </w:rPr>
              <w:t>60</w:t>
            </w:r>
          </w:p>
        </w:tc>
      </w:tr>
      <w:tr w:rsidR="00C278EE" w:rsidTr="001A1899"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  <w:vMerge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8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  <w:tc>
          <w:tcPr>
            <w:tcW w:w="789" w:type="dxa"/>
          </w:tcPr>
          <w:p w:rsidR="00C278EE" w:rsidRDefault="00C278EE" w:rsidP="001A1899">
            <w:pPr>
              <w:spacing w:after="0" w:line="480" w:lineRule="auto"/>
              <w:rPr>
                <w:rFonts w:ascii="Tahoma" w:eastAsia="Times New Roman" w:hAnsi="Tahoma" w:cs="Tahoma"/>
                <w:color w:val="343333"/>
                <w:sz w:val="21"/>
                <w:szCs w:val="21"/>
                <w:lang w:eastAsia="ru-RU"/>
              </w:rPr>
            </w:pPr>
          </w:p>
        </w:tc>
      </w:tr>
    </w:tbl>
    <w:p w:rsidR="00C278EE" w:rsidRPr="000A5202" w:rsidRDefault="00C278EE" w:rsidP="00C278EE">
      <w:pPr>
        <w:spacing w:after="0" w:line="307" w:lineRule="atLeast"/>
        <w:rPr>
          <w:rFonts w:ascii="Tahoma" w:eastAsia="Times New Roman" w:hAnsi="Tahoma" w:cs="Tahoma"/>
          <w:color w:val="343333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34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163195</wp:posOffset>
            </wp:positionV>
            <wp:extent cx="3048000" cy="2035175"/>
            <wp:effectExtent l="19050" t="0" r="0" b="0"/>
            <wp:wrapThrough wrapText="bothSides">
              <wp:wrapPolygon edited="0">
                <wp:start x="540" y="0"/>
                <wp:lineTo x="-135" y="1415"/>
                <wp:lineTo x="-135" y="19410"/>
                <wp:lineTo x="270" y="21432"/>
                <wp:lineTo x="540" y="21432"/>
                <wp:lineTo x="20925" y="21432"/>
                <wp:lineTo x="21195" y="21432"/>
                <wp:lineTo x="21600" y="20218"/>
                <wp:lineTo x="21600" y="1415"/>
                <wp:lineTo x="21330" y="202"/>
                <wp:lineTo x="20925" y="0"/>
                <wp:lineTo x="540" y="0"/>
              </wp:wrapPolygon>
            </wp:wrapThrough>
            <wp:docPr id="11" name="Рисунок 1" descr="I:\фото к тетради\3 класс\3b74841c0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к тетради\3 класс\3b74841c0d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8EE" w:rsidRPr="00683716" w:rsidRDefault="00C278EE" w:rsidP="00C278E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716">
        <w:rPr>
          <w:rFonts w:ascii="Times New Roman" w:eastAsia="Calibri" w:hAnsi="Times New Roman" w:cs="Times New Roman"/>
          <w:sz w:val="28"/>
          <w:szCs w:val="28"/>
        </w:rPr>
        <w:t xml:space="preserve">Есть в городе Курске очень красивое и памятное место. Это урочище «Солянка». Оно существует очень давно. </w:t>
      </w:r>
    </w:p>
    <w:p w:rsidR="00C278EE" w:rsidRPr="000A5202" w:rsidRDefault="00C278EE" w:rsidP="00C278E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1829435</wp:posOffset>
            </wp:positionV>
            <wp:extent cx="2806700" cy="1957705"/>
            <wp:effectExtent l="19050" t="0" r="0" b="0"/>
            <wp:wrapThrough wrapText="bothSides">
              <wp:wrapPolygon edited="0">
                <wp:start x="-147" y="0"/>
                <wp:lineTo x="-147" y="21439"/>
                <wp:lineTo x="21551" y="21439"/>
                <wp:lineTo x="21551" y="0"/>
                <wp:lineTo x="-147" y="0"/>
              </wp:wrapPolygon>
            </wp:wrapThrough>
            <wp:docPr id="12" name="Рисунок 2" descr="I:\фото к тетради\3 класс\13497798499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к тетради\3 класс\134977984994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682" t="8460" b="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371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83716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683716">
        <w:rPr>
          <w:rFonts w:ascii="Times New Roman" w:eastAsia="Calibri" w:hAnsi="Times New Roman" w:cs="Times New Roman"/>
          <w:sz w:val="28"/>
          <w:szCs w:val="28"/>
        </w:rPr>
        <w:t xml:space="preserve"> веке  это место арендовал курский</w:t>
      </w:r>
      <w:r w:rsidR="00A92ED3">
        <w:rPr>
          <w:rFonts w:ascii="Times New Roman" w:eastAsia="Calibri" w:hAnsi="Times New Roman" w:cs="Times New Roman"/>
          <w:sz w:val="28"/>
          <w:szCs w:val="28"/>
        </w:rPr>
        <w:t xml:space="preserve"> купец П.П. Сапунов. Лес был</w:t>
      </w:r>
      <w:r w:rsidRPr="00683716">
        <w:rPr>
          <w:rFonts w:ascii="Times New Roman" w:eastAsia="Calibri" w:hAnsi="Times New Roman" w:cs="Times New Roman"/>
          <w:sz w:val="28"/>
          <w:szCs w:val="28"/>
        </w:rPr>
        <w:t xml:space="preserve"> очень привлекателен тем, что в нем можно было послушать замечательное пение соловьев.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83716">
        <w:rPr>
          <w:rFonts w:ascii="Times New Roman" w:eastAsia="Calibri" w:hAnsi="Times New Roman" w:cs="Times New Roman"/>
          <w:sz w:val="28"/>
          <w:szCs w:val="28"/>
        </w:rPr>
        <w:t>ноговодная река Сейм придавала лесу свежесть и прохладу, а чистая речная вода и песчаные пляжи манили сюда любителей порыбачить, покупаться и позагорать. Это было лучшее место для отдыха горожан.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716">
        <w:rPr>
          <w:rFonts w:ascii="Times New Roman" w:hAnsi="Times New Roman" w:cs="Times New Roman"/>
          <w:sz w:val="28"/>
          <w:szCs w:val="28"/>
        </w:rPr>
        <w:t>Тихо струящиеся воды Сейма в летние теплые вечера и в светлые лунные ночи привлекали любителей покататься на лодках. Звучали песни гребцов и легки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3716">
        <w:rPr>
          <w:rFonts w:ascii="Times New Roman" w:hAnsi="Times New Roman" w:cs="Times New Roman"/>
          <w:sz w:val="28"/>
          <w:szCs w:val="28"/>
        </w:rPr>
        <w:t xml:space="preserve"> шум воды, падающей с водяных колес на мельнице.</w:t>
      </w:r>
    </w:p>
    <w:p w:rsidR="00C278EE" w:rsidRPr="009A11B9" w:rsidRDefault="00C278EE" w:rsidP="00C278EE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3716">
        <w:rPr>
          <w:rFonts w:ascii="Times New Roman" w:hAnsi="Times New Roman" w:cs="Times New Roman"/>
          <w:sz w:val="28"/>
          <w:szCs w:val="28"/>
        </w:rPr>
        <w:t xml:space="preserve">Из центра города было организовано постоянное движение транспорта для доставки жителей города в зону отдыхи и обратно. </w:t>
      </w:r>
      <w:r w:rsidRPr="000A5202">
        <w:rPr>
          <w:rFonts w:ascii="Times New Roman" w:hAnsi="Times New Roman" w:cs="Times New Roman"/>
          <w:i/>
          <w:sz w:val="28"/>
          <w:szCs w:val="28"/>
        </w:rPr>
        <w:t>(В. Степанов)</w:t>
      </w:r>
    </w:p>
    <w:p w:rsidR="00C278EE" w:rsidRPr="000A5202" w:rsidRDefault="00C278EE" w:rsidP="00C278EE">
      <w:pPr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202">
        <w:rPr>
          <w:rFonts w:ascii="Times New Roman" w:hAnsi="Times New Roman" w:cs="Times New Roman"/>
          <w:sz w:val="28"/>
          <w:szCs w:val="28"/>
        </w:rPr>
        <w:t>Но нача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0A5202">
        <w:rPr>
          <w:rFonts w:ascii="Times New Roman" w:hAnsi="Times New Roman" w:cs="Times New Roman"/>
          <w:sz w:val="28"/>
          <w:szCs w:val="28"/>
        </w:rPr>
        <w:t xml:space="preserve"> Великая </w:t>
      </w:r>
      <w:r w:rsidRPr="000A5202">
        <w:rPr>
          <w:rFonts w:ascii="Times New Roman" w:hAnsi="Times New Roman" w:cs="Times New Roman"/>
          <w:sz w:val="28"/>
          <w:szCs w:val="28"/>
        </w:rPr>
        <w:lastRenderedPageBreak/>
        <w:t>Отечественная война.</w:t>
      </w:r>
      <w:r w:rsidRPr="000A5202">
        <w:rPr>
          <w:rFonts w:ascii="Times New Roman" w:eastAsia="Calibri" w:hAnsi="Times New Roman" w:cs="Times New Roman"/>
          <w:sz w:val="28"/>
          <w:szCs w:val="28"/>
        </w:rPr>
        <w:t xml:space="preserve"> В годы оккупации урочище «Солянка» было почти уничтожено, а возрождено силами простых курян. В годы голода, лишений, но удивительного душевного подъема и братской </w:t>
      </w:r>
      <w:r w:rsidR="00A92ED3">
        <w:rPr>
          <w:rFonts w:ascii="Times New Roman" w:eastAsia="Calibri" w:hAnsi="Times New Roman" w:cs="Times New Roman"/>
          <w:sz w:val="28"/>
          <w:szCs w:val="28"/>
        </w:rPr>
        <w:t>любви, когда на всех была одна П</w:t>
      </w:r>
      <w:r w:rsidRPr="000A5202">
        <w:rPr>
          <w:rFonts w:ascii="Times New Roman" w:eastAsia="Calibri" w:hAnsi="Times New Roman" w:cs="Times New Roman"/>
          <w:sz w:val="28"/>
          <w:szCs w:val="28"/>
        </w:rPr>
        <w:t xml:space="preserve">обеда, люди спешили возродить свой город из руин и подарить его новый облик детям. </w:t>
      </w:r>
      <w:r w:rsidRPr="000A5202">
        <w:rPr>
          <w:rFonts w:ascii="Times New Roman" w:hAnsi="Times New Roman" w:cs="Times New Roman"/>
          <w:sz w:val="28"/>
          <w:szCs w:val="28"/>
        </w:rPr>
        <w:t xml:space="preserve">Многие участки леса были засажены молодыми </w:t>
      </w:r>
      <w:r w:rsidR="00A92ED3">
        <w:rPr>
          <w:rFonts w:ascii="Times New Roman" w:hAnsi="Times New Roman" w:cs="Times New Roman"/>
          <w:sz w:val="28"/>
          <w:szCs w:val="28"/>
        </w:rPr>
        <w:t>деревьями</w:t>
      </w:r>
      <w:r w:rsidRPr="000A5202">
        <w:rPr>
          <w:rFonts w:ascii="Times New Roman" w:hAnsi="Times New Roman" w:cs="Times New Roman"/>
          <w:sz w:val="28"/>
          <w:szCs w:val="28"/>
        </w:rPr>
        <w:t xml:space="preserve">. А в затоне была устроена станция </w:t>
      </w:r>
      <w:proofErr w:type="spellStart"/>
      <w:r w:rsidRPr="000A5202">
        <w:rPr>
          <w:rFonts w:ascii="Times New Roman" w:hAnsi="Times New Roman" w:cs="Times New Roman"/>
          <w:sz w:val="28"/>
          <w:szCs w:val="28"/>
        </w:rPr>
        <w:t>Досфлота</w:t>
      </w:r>
      <w:proofErr w:type="spellEnd"/>
      <w:r w:rsidRPr="000A5202">
        <w:rPr>
          <w:rFonts w:ascii="Times New Roman" w:hAnsi="Times New Roman" w:cs="Times New Roman"/>
          <w:sz w:val="28"/>
          <w:szCs w:val="28"/>
        </w:rPr>
        <w:t xml:space="preserve"> при Курском морском флоте.</w:t>
      </w:r>
    </w:p>
    <w:p w:rsidR="00C278EE" w:rsidRDefault="00C278EE" w:rsidP="00C278E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92710</wp:posOffset>
            </wp:positionV>
            <wp:extent cx="3644900" cy="2743200"/>
            <wp:effectExtent l="19050" t="0" r="0" b="0"/>
            <wp:wrapThrough wrapText="bothSides">
              <wp:wrapPolygon edited="0">
                <wp:start x="452" y="0"/>
                <wp:lineTo x="-113" y="1050"/>
                <wp:lineTo x="-113" y="19200"/>
                <wp:lineTo x="113" y="21450"/>
                <wp:lineTo x="452" y="21450"/>
                <wp:lineTo x="20998" y="21450"/>
                <wp:lineTo x="21337" y="21450"/>
                <wp:lineTo x="21562" y="20400"/>
                <wp:lineTo x="21562" y="1050"/>
                <wp:lineTo x="21337" y="150"/>
                <wp:lineTo x="20998" y="0"/>
                <wp:lineTo x="452" y="0"/>
              </wp:wrapPolygon>
            </wp:wrapThrough>
            <wp:docPr id="16" name="Рисунок 3" descr="I:\фото к тетради\3 класс\5-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к тетради\3 класс\5-4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8EE" w:rsidRDefault="00C278EE" w:rsidP="00C278E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202">
        <w:rPr>
          <w:rFonts w:ascii="Times New Roman" w:eastAsia="Calibri" w:hAnsi="Times New Roman" w:cs="Times New Roman"/>
          <w:sz w:val="28"/>
          <w:szCs w:val="28"/>
        </w:rPr>
        <w:t>17 сентября 1988 года в парке «Солянка» был торжественно открыт памятник «Жертвам фашизма»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8EE" w:rsidRDefault="00C278EE" w:rsidP="00C278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A5202">
        <w:rPr>
          <w:rFonts w:ascii="Times New Roman" w:hAnsi="Times New Roman" w:cs="Times New Roman"/>
          <w:color w:val="333333"/>
          <w:sz w:val="28"/>
          <w:szCs w:val="28"/>
        </w:rPr>
        <w:t xml:space="preserve">Лесопарк «Соловьиная роща» простирается более чем на 175 га, его пересекает </w:t>
      </w:r>
      <w:r w:rsidR="00A92E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5202">
        <w:rPr>
          <w:rFonts w:ascii="Times New Roman" w:hAnsi="Times New Roman" w:cs="Times New Roman"/>
          <w:color w:val="333333"/>
          <w:sz w:val="28"/>
          <w:szCs w:val="28"/>
        </w:rPr>
        <w:t xml:space="preserve"> река Сейм. Официально роща не считается памятником природы, хотя здесь и произрастают интересные виды флоры, например хмель. </w:t>
      </w:r>
    </w:p>
    <w:p w:rsidR="00C278EE" w:rsidRDefault="00C278EE" w:rsidP="00C278EE">
      <w:pPr>
        <w:spacing w:after="0" w:line="23" w:lineRule="atLeast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29845</wp:posOffset>
            </wp:positionV>
            <wp:extent cx="3153410" cy="2114550"/>
            <wp:effectExtent l="19050" t="0" r="8890" b="0"/>
            <wp:wrapThrough wrapText="bothSides">
              <wp:wrapPolygon edited="0">
                <wp:start x="522" y="0"/>
                <wp:lineTo x="-130" y="1362"/>
                <wp:lineTo x="-130" y="18681"/>
                <wp:lineTo x="130" y="21405"/>
                <wp:lineTo x="522" y="21405"/>
                <wp:lineTo x="21008" y="21405"/>
                <wp:lineTo x="21400" y="21405"/>
                <wp:lineTo x="21661" y="20238"/>
                <wp:lineTo x="21661" y="1362"/>
                <wp:lineTo x="21400" y="195"/>
                <wp:lineTo x="21008" y="0"/>
                <wp:lineTo x="522" y="0"/>
              </wp:wrapPolygon>
            </wp:wrapThrough>
            <wp:docPr id="19" name="Рисунок 4" descr="http://img-fotki.yandex.ru/get/4508/myaus09.18/0_43768_144bf54d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4508/myaus09.18/0_43768_144bf54d_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8EE" w:rsidRPr="000A5202" w:rsidRDefault="00C278EE" w:rsidP="00C278E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202">
        <w:rPr>
          <w:rFonts w:ascii="Times New Roman" w:hAnsi="Times New Roman" w:cs="Times New Roman"/>
          <w:color w:val="333333"/>
          <w:sz w:val="28"/>
          <w:szCs w:val="28"/>
        </w:rPr>
        <w:t>Чистый воздух, тенистые аллеи под кронами деревьев, зеленая трава, отдаленность от шума мегаполиса, трели соловьев.</w:t>
      </w:r>
      <w:r w:rsidRPr="000A520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C278EE" w:rsidRPr="00C278EE" w:rsidRDefault="00C278EE" w:rsidP="00C278EE">
      <w:pPr>
        <w:tabs>
          <w:tab w:val="left" w:pos="7105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215900</wp:posOffset>
            </wp:positionV>
            <wp:extent cx="3153410" cy="2369185"/>
            <wp:effectExtent l="19050" t="0" r="8890" b="0"/>
            <wp:wrapThrough wrapText="bothSides">
              <wp:wrapPolygon edited="0">
                <wp:start x="522" y="0"/>
                <wp:lineTo x="-130" y="1216"/>
                <wp:lineTo x="-130" y="20321"/>
                <wp:lineTo x="261" y="21363"/>
                <wp:lineTo x="522" y="21363"/>
                <wp:lineTo x="21008" y="21363"/>
                <wp:lineTo x="21269" y="21363"/>
                <wp:lineTo x="21661" y="20321"/>
                <wp:lineTo x="21661" y="1216"/>
                <wp:lineTo x="21400" y="174"/>
                <wp:lineTo x="21008" y="0"/>
                <wp:lineTo x="522" y="0"/>
              </wp:wrapPolygon>
            </wp:wrapThrough>
            <wp:docPr id="21" name="Рисунок 7" descr="I:\фото к тетради\3 класс\5-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фото к тетради\3 класс\5-4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369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278EE" w:rsidRPr="000A5202" w:rsidRDefault="00C278EE" w:rsidP="00C278EE">
      <w:pPr>
        <w:spacing w:line="23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1106805</wp:posOffset>
            </wp:positionV>
            <wp:extent cx="609600" cy="695325"/>
            <wp:effectExtent l="19050" t="0" r="0" b="0"/>
            <wp:wrapThrough wrapText="bothSides">
              <wp:wrapPolygon edited="0">
                <wp:start x="-675" y="0"/>
                <wp:lineTo x="-675" y="21304"/>
                <wp:lineTo x="21600" y="21304"/>
                <wp:lineTo x="21600" y="0"/>
                <wp:lineTo x="-675" y="0"/>
              </wp:wrapPolygon>
            </wp:wrapThrough>
            <wp:docPr id="23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5202">
        <w:rPr>
          <w:rFonts w:ascii="Times New Roman" w:eastAsia="Calibri" w:hAnsi="Times New Roman" w:cs="Times New Roman"/>
          <w:sz w:val="28"/>
          <w:szCs w:val="28"/>
        </w:rPr>
        <w:t xml:space="preserve">Сегодня этому парку, как и тогда, радуется и </w:t>
      </w:r>
      <w:proofErr w:type="gramStart"/>
      <w:r w:rsidRPr="000A5202">
        <w:rPr>
          <w:rFonts w:ascii="Times New Roman" w:eastAsia="Calibri" w:hAnsi="Times New Roman" w:cs="Times New Roman"/>
          <w:sz w:val="28"/>
          <w:szCs w:val="28"/>
        </w:rPr>
        <w:t>ста</w:t>
      </w:r>
      <w:bookmarkStart w:id="0" w:name="_GoBack"/>
      <w:bookmarkEnd w:id="0"/>
      <w:r w:rsidRPr="000A520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A5202">
        <w:rPr>
          <w:rFonts w:ascii="Times New Roman" w:eastAsia="Calibri" w:hAnsi="Times New Roman" w:cs="Times New Roman"/>
          <w:sz w:val="28"/>
          <w:szCs w:val="28"/>
        </w:rPr>
        <w:t xml:space="preserve">, и млад. Сюда приходят школьники, ветераны войны, молодые люди в дни памятных дат возложить цветы, почтить память погибших. </w:t>
      </w:r>
    </w:p>
    <w:p w:rsidR="00C278EE" w:rsidRDefault="00C278EE" w:rsidP="00C278EE">
      <w:pPr>
        <w:tabs>
          <w:tab w:val="left" w:pos="71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78EE" w:rsidRDefault="00C278EE" w:rsidP="00C278EE">
      <w:pPr>
        <w:tabs>
          <w:tab w:val="left" w:pos="71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87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412750</wp:posOffset>
            </wp:positionV>
            <wp:extent cx="441960" cy="755015"/>
            <wp:effectExtent l="19050" t="0" r="0" b="0"/>
            <wp:wrapThrough wrapText="bothSides">
              <wp:wrapPolygon edited="0">
                <wp:start x="-931" y="0"/>
                <wp:lineTo x="-931" y="21255"/>
                <wp:lineTo x="21414" y="21255"/>
                <wp:lineTo x="21414" y="0"/>
                <wp:lineTo x="-931" y="0"/>
              </wp:wrapPolygon>
            </wp:wrapThrough>
            <wp:docPr id="245" name="Рисунок 6" descr="C:\Users\Admin\Desktop\фото к тетради\лен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 к тетради\лена\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87B">
        <w:rPr>
          <w:rFonts w:ascii="Times New Roman" w:hAnsi="Times New Roman" w:cs="Times New Roman"/>
          <w:i/>
          <w:sz w:val="28"/>
          <w:szCs w:val="28"/>
        </w:rPr>
        <w:t xml:space="preserve">Посети с родителями это замечательное место. </w:t>
      </w:r>
    </w:p>
    <w:p w:rsidR="00C278EE" w:rsidRDefault="00C278EE" w:rsidP="00C278EE">
      <w:pPr>
        <w:tabs>
          <w:tab w:val="left" w:pos="71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3477" w:rsidRPr="00C278EE" w:rsidRDefault="00C278EE" w:rsidP="00C278EE">
      <w:pPr>
        <w:tabs>
          <w:tab w:val="left" w:pos="7105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87B">
        <w:rPr>
          <w:rFonts w:ascii="Times New Roman" w:hAnsi="Times New Roman" w:cs="Times New Roman"/>
          <w:i/>
          <w:sz w:val="28"/>
          <w:szCs w:val="28"/>
        </w:rPr>
        <w:t>Сделай фотографии. Устрой в классе фотовыставку «Парк Солянка. Мои любимые места».</w:t>
      </w:r>
      <w:r w:rsidRPr="0051587B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 xml:space="preserve"> </w:t>
      </w:r>
    </w:p>
    <w:sectPr w:rsidR="001B3477" w:rsidRPr="00C278EE" w:rsidSect="00C278EE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8EE"/>
    <w:rsid w:val="001B3477"/>
    <w:rsid w:val="006B42CE"/>
    <w:rsid w:val="00A92ED3"/>
    <w:rsid w:val="00C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EE"/>
    <w:pPr>
      <w:spacing w:before="0" w:after="200" w:line="276" w:lineRule="auto"/>
      <w:ind w:left="0" w:firstLine="0"/>
    </w:pPr>
  </w:style>
  <w:style w:type="paragraph" w:styleId="1">
    <w:name w:val="heading 1"/>
    <w:basedOn w:val="a"/>
    <w:next w:val="a"/>
    <w:link w:val="10"/>
    <w:uiPriority w:val="9"/>
    <w:qFormat/>
    <w:rsid w:val="00C2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278EE"/>
  </w:style>
  <w:style w:type="table" w:styleId="a3">
    <w:name w:val="Table Grid"/>
    <w:basedOn w:val="a1"/>
    <w:uiPriority w:val="59"/>
    <w:rsid w:val="00C278EE"/>
    <w:pPr>
      <w:spacing w:before="0" w:after="0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3</cp:revision>
  <dcterms:created xsi:type="dcterms:W3CDTF">2023-07-29T11:02:00Z</dcterms:created>
  <dcterms:modified xsi:type="dcterms:W3CDTF">2023-08-04T12:56:00Z</dcterms:modified>
</cp:coreProperties>
</file>