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BE" w:rsidRPr="00124EAB" w:rsidRDefault="00124EAB" w:rsidP="006645B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r w:rsidRPr="00124EA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ТОПОНИМИКА КУРСКОГО КРАЯ </w:t>
      </w:r>
    </w:p>
    <w:bookmarkEnd w:id="0"/>
    <w:p w:rsidR="006645BE" w:rsidRDefault="006645BE" w:rsidP="00664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BA41C0F" wp14:editId="41D5644F">
            <wp:simplePos x="0" y="0"/>
            <wp:positionH relativeFrom="margin">
              <wp:posOffset>3842385</wp:posOffset>
            </wp:positionH>
            <wp:positionV relativeFrom="paragraph">
              <wp:posOffset>33020</wp:posOffset>
            </wp:positionV>
            <wp:extent cx="2263775" cy="2644775"/>
            <wp:effectExtent l="0" t="0" r="3175" b="3175"/>
            <wp:wrapTight wrapText="bothSides">
              <wp:wrapPolygon edited="0">
                <wp:start x="0" y="0"/>
                <wp:lineTo x="0" y="21470"/>
                <wp:lineTo x="21449" y="21470"/>
                <wp:lineTo x="21449" y="0"/>
                <wp:lineTo x="0" y="0"/>
              </wp:wrapPolygon>
            </wp:wrapTight>
            <wp:docPr id="87070" name="Рисунок 87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61" t="24389" r="61619" b="24475"/>
                    <a:stretch/>
                  </pic:blipFill>
                  <pic:spPr bwMode="auto">
                    <a:xfrm>
                      <a:off x="0" y="0"/>
                      <a:ext cx="2263775" cy="2644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4A3">
        <w:rPr>
          <w:rFonts w:ascii="Times New Roman" w:hAnsi="Times New Roman" w:cs="Times New Roman"/>
          <w:sz w:val="32"/>
          <w:szCs w:val="32"/>
        </w:rPr>
        <w:t xml:space="preserve">Тысячи названий на карте нашего края. Это </w:t>
      </w:r>
      <w:r w:rsidRPr="00A1364D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104A3">
        <w:rPr>
          <w:rFonts w:ascii="Times New Roman" w:hAnsi="Times New Roman" w:cs="Times New Roman"/>
          <w:sz w:val="32"/>
          <w:szCs w:val="32"/>
        </w:rPr>
        <w:t>язык земли, это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104A3">
        <w:rPr>
          <w:rFonts w:ascii="Times New Roman" w:hAnsi="Times New Roman" w:cs="Times New Roman"/>
          <w:sz w:val="32"/>
          <w:szCs w:val="32"/>
        </w:rPr>
        <w:t xml:space="preserve">память истории. </w:t>
      </w:r>
      <w:r w:rsidRPr="00A1364D">
        <w:rPr>
          <w:rFonts w:ascii="Times New Roman" w:hAnsi="Times New Roman" w:cs="Times New Roman"/>
          <w:sz w:val="32"/>
          <w:szCs w:val="32"/>
        </w:rPr>
        <w:t xml:space="preserve">Каждый населенный пункт, будь то небольшой поселок или большой город, </w:t>
      </w:r>
      <w:r>
        <w:rPr>
          <w:rFonts w:ascii="Times New Roman" w:hAnsi="Times New Roman" w:cs="Times New Roman"/>
          <w:sz w:val="32"/>
          <w:szCs w:val="32"/>
        </w:rPr>
        <w:t xml:space="preserve">каждая речка, озеро или ручеёк </w:t>
      </w:r>
      <w:r w:rsidRPr="00A1364D">
        <w:rPr>
          <w:rFonts w:ascii="Times New Roman" w:hAnsi="Times New Roman" w:cs="Times New Roman"/>
          <w:sz w:val="32"/>
          <w:szCs w:val="32"/>
        </w:rPr>
        <w:t>име</w:t>
      </w:r>
      <w:r>
        <w:rPr>
          <w:rFonts w:ascii="Times New Roman" w:hAnsi="Times New Roman" w:cs="Times New Roman"/>
          <w:sz w:val="32"/>
          <w:szCs w:val="32"/>
        </w:rPr>
        <w:t>ю</w:t>
      </w:r>
      <w:r w:rsidRPr="00A1364D">
        <w:rPr>
          <w:rFonts w:ascii="Times New Roman" w:hAnsi="Times New Roman" w:cs="Times New Roman"/>
          <w:sz w:val="32"/>
          <w:szCs w:val="32"/>
        </w:rPr>
        <w:t xml:space="preserve">т свое имя. Эти имена дал им человек: одним – в глубочайшей древности, другим – в наши дни. В них, как правило, отражаются либо географическое положение населенного пункта, либо традиционные занятия людей, которые там проживают, либо рельеф местности. Как появилось то или иное географическое название? На этот вопрос отвечает </w:t>
      </w:r>
      <w:r w:rsidRPr="00DC4AB9">
        <w:rPr>
          <w:rFonts w:ascii="Times New Roman" w:hAnsi="Times New Roman" w:cs="Times New Roman"/>
          <w:b/>
          <w:color w:val="FF0000"/>
          <w:sz w:val="32"/>
          <w:szCs w:val="32"/>
        </w:rPr>
        <w:t>топонимика</w:t>
      </w:r>
      <w:r w:rsidRPr="00A1364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A4D9F" w:rsidRDefault="002A4D9F" w:rsidP="00664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645BE" w:rsidRPr="00B104A3" w:rsidRDefault="006645BE" w:rsidP="006645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45BE" w:rsidRPr="00B104A3" w:rsidRDefault="006645BE" w:rsidP="006645BE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DC4AB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Топонимика </w:t>
      </w:r>
      <w:r w:rsidRPr="00B104A3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(от греч. </w:t>
      </w:r>
      <w:proofErr w:type="spellStart"/>
      <w:r w:rsidRPr="00B104A3">
        <w:rPr>
          <w:rFonts w:ascii="Times New Roman" w:hAnsi="Times New Roman" w:cs="Times New Roman"/>
          <w:i/>
          <w:color w:val="FF0000"/>
          <w:sz w:val="32"/>
          <w:szCs w:val="32"/>
        </w:rPr>
        <w:t>topos</w:t>
      </w:r>
      <w:proofErr w:type="spellEnd"/>
      <w:r w:rsidRPr="00B104A3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- «место» и </w:t>
      </w:r>
      <w:proofErr w:type="spellStart"/>
      <w:r w:rsidRPr="00B104A3">
        <w:rPr>
          <w:rFonts w:ascii="Times New Roman" w:hAnsi="Times New Roman" w:cs="Times New Roman"/>
          <w:i/>
          <w:color w:val="FF0000"/>
          <w:sz w:val="32"/>
          <w:szCs w:val="32"/>
        </w:rPr>
        <w:t>onima</w:t>
      </w:r>
      <w:proofErr w:type="spellEnd"/>
      <w:r w:rsidRPr="00B104A3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– «имя»)</w:t>
      </w:r>
      <w:r w:rsidRPr="00DC4AB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– </w:t>
      </w:r>
      <w:r w:rsidRPr="00B104A3">
        <w:rPr>
          <w:rFonts w:ascii="Times New Roman" w:hAnsi="Times New Roman" w:cs="Times New Roman"/>
          <w:i/>
          <w:color w:val="FF0000"/>
          <w:sz w:val="32"/>
          <w:szCs w:val="32"/>
        </w:rPr>
        <w:t>наука о происхождении географических названий (топонимов).</w:t>
      </w:r>
    </w:p>
    <w:p w:rsidR="002A4D9F" w:rsidRDefault="002A4D9F" w:rsidP="006645B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45BE" w:rsidRDefault="006645BE" w:rsidP="006645B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4A3">
        <w:rPr>
          <w:rFonts w:ascii="Times New Roman" w:hAnsi="Times New Roman" w:cs="Times New Roman"/>
          <w:b/>
          <w:sz w:val="32"/>
          <w:szCs w:val="32"/>
        </w:rPr>
        <w:t>ЭТО ИНТЕРЕСНО</w:t>
      </w:r>
    </w:p>
    <w:p w:rsidR="006645BE" w:rsidRDefault="006645BE" w:rsidP="006645B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0DD9">
        <w:rPr>
          <w:rFonts w:ascii="Times New Roman" w:hAnsi="Times New Roman" w:cs="Times New Roman"/>
          <w:sz w:val="32"/>
          <w:szCs w:val="32"/>
        </w:rPr>
        <w:t>Многие насел</w:t>
      </w:r>
      <w:r>
        <w:rPr>
          <w:rFonts w:ascii="Times New Roman" w:hAnsi="Times New Roman" w:cs="Times New Roman"/>
          <w:sz w:val="32"/>
          <w:szCs w:val="32"/>
        </w:rPr>
        <w:t>ё</w:t>
      </w:r>
      <w:r w:rsidRPr="00AF0DD9">
        <w:rPr>
          <w:rFonts w:ascii="Times New Roman" w:hAnsi="Times New Roman" w:cs="Times New Roman"/>
          <w:sz w:val="32"/>
          <w:szCs w:val="32"/>
        </w:rPr>
        <w:t xml:space="preserve">нные пункты, расположенные в различных районах области, имеют одинаковые названия.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AF0DD9">
        <w:rPr>
          <w:rFonts w:ascii="Times New Roman" w:hAnsi="Times New Roman" w:cs="Times New Roman"/>
          <w:sz w:val="32"/>
          <w:szCs w:val="32"/>
        </w:rPr>
        <w:t xml:space="preserve"> Курской области существует 8 насел</w:t>
      </w:r>
      <w:r>
        <w:rPr>
          <w:rFonts w:ascii="Times New Roman" w:hAnsi="Times New Roman" w:cs="Times New Roman"/>
          <w:sz w:val="32"/>
          <w:szCs w:val="32"/>
        </w:rPr>
        <w:t>ё</w:t>
      </w:r>
      <w:r w:rsidRPr="00AF0DD9">
        <w:rPr>
          <w:rFonts w:ascii="Times New Roman" w:hAnsi="Times New Roman" w:cs="Times New Roman"/>
          <w:sz w:val="32"/>
          <w:szCs w:val="32"/>
        </w:rPr>
        <w:t>нных пунктов с названием Матвеевка, Алексеевк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AF0DD9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AF0DD9">
        <w:rPr>
          <w:rFonts w:ascii="Times New Roman" w:hAnsi="Times New Roman" w:cs="Times New Roman"/>
          <w:sz w:val="32"/>
          <w:szCs w:val="32"/>
        </w:rPr>
        <w:t>Букреевк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AF0DD9">
        <w:rPr>
          <w:rFonts w:ascii="Times New Roman" w:hAnsi="Times New Roman" w:cs="Times New Roman"/>
          <w:sz w:val="32"/>
          <w:szCs w:val="32"/>
        </w:rPr>
        <w:t>, 11 раз повторяются насел</w:t>
      </w:r>
      <w:r>
        <w:rPr>
          <w:rFonts w:ascii="Times New Roman" w:hAnsi="Times New Roman" w:cs="Times New Roman"/>
          <w:sz w:val="32"/>
          <w:szCs w:val="32"/>
        </w:rPr>
        <w:t>ё</w:t>
      </w:r>
      <w:r w:rsidRPr="00AF0DD9">
        <w:rPr>
          <w:rFonts w:ascii="Times New Roman" w:hAnsi="Times New Roman" w:cs="Times New Roman"/>
          <w:sz w:val="32"/>
          <w:szCs w:val="32"/>
        </w:rPr>
        <w:t xml:space="preserve">нные пункты Ивановка, Николаевка, Михайловка, 12 </w:t>
      </w:r>
      <w:r w:rsidRPr="00B104A3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F0DD9">
        <w:rPr>
          <w:rFonts w:ascii="Times New Roman" w:hAnsi="Times New Roman" w:cs="Times New Roman"/>
          <w:sz w:val="32"/>
          <w:szCs w:val="32"/>
        </w:rPr>
        <w:t xml:space="preserve">имеют название </w:t>
      </w:r>
      <w:proofErr w:type="spellStart"/>
      <w:r w:rsidRPr="00AF0DD9">
        <w:rPr>
          <w:rFonts w:ascii="Times New Roman" w:hAnsi="Times New Roman" w:cs="Times New Roman"/>
          <w:sz w:val="32"/>
          <w:szCs w:val="32"/>
        </w:rPr>
        <w:t>Сем</w:t>
      </w:r>
      <w:r>
        <w:rPr>
          <w:rFonts w:ascii="Times New Roman" w:hAnsi="Times New Roman" w:cs="Times New Roman"/>
          <w:sz w:val="32"/>
          <w:szCs w:val="32"/>
        </w:rPr>
        <w:t>ё</w:t>
      </w:r>
      <w:r w:rsidRPr="00AF0DD9">
        <w:rPr>
          <w:rFonts w:ascii="Times New Roman" w:hAnsi="Times New Roman" w:cs="Times New Roman"/>
          <w:sz w:val="32"/>
          <w:szCs w:val="32"/>
        </w:rPr>
        <w:t>новка</w:t>
      </w:r>
      <w:proofErr w:type="spellEnd"/>
      <w:r w:rsidRPr="00AF0DD9">
        <w:rPr>
          <w:rFonts w:ascii="Times New Roman" w:hAnsi="Times New Roman" w:cs="Times New Roman"/>
          <w:sz w:val="32"/>
          <w:szCs w:val="32"/>
        </w:rPr>
        <w:t xml:space="preserve">. Лидером по повторениям является Александровка, </w:t>
      </w:r>
      <w:r>
        <w:rPr>
          <w:rFonts w:ascii="Times New Roman" w:hAnsi="Times New Roman" w:cs="Times New Roman"/>
          <w:sz w:val="32"/>
          <w:szCs w:val="32"/>
        </w:rPr>
        <w:t xml:space="preserve">их </w:t>
      </w:r>
      <w:r w:rsidRPr="00AF0DD9">
        <w:rPr>
          <w:rFonts w:ascii="Times New Roman" w:hAnsi="Times New Roman" w:cs="Times New Roman"/>
          <w:sz w:val="32"/>
          <w:szCs w:val="32"/>
        </w:rPr>
        <w:t xml:space="preserve">насчитывается 17. Название урочища Степь в пределах области встречается 5 раз, а реки </w:t>
      </w:r>
      <w:proofErr w:type="spellStart"/>
      <w:r w:rsidRPr="00AF0DD9">
        <w:rPr>
          <w:rFonts w:ascii="Times New Roman" w:hAnsi="Times New Roman" w:cs="Times New Roman"/>
          <w:sz w:val="32"/>
          <w:szCs w:val="32"/>
        </w:rPr>
        <w:t>Ржавец</w:t>
      </w:r>
      <w:proofErr w:type="spellEnd"/>
      <w:r w:rsidRPr="00AF0DD9">
        <w:rPr>
          <w:rFonts w:ascii="Times New Roman" w:hAnsi="Times New Roman" w:cs="Times New Roman"/>
          <w:sz w:val="32"/>
          <w:szCs w:val="32"/>
        </w:rPr>
        <w:t xml:space="preserve"> </w:t>
      </w:r>
      <w:r w:rsidRPr="00156F82">
        <w:rPr>
          <w:rFonts w:ascii="Times New Roman" w:hAnsi="Times New Roman" w:cs="Times New Roman"/>
          <w:sz w:val="32"/>
          <w:szCs w:val="32"/>
        </w:rPr>
        <w:t xml:space="preserve">– </w:t>
      </w:r>
      <w:r w:rsidRPr="00AF0DD9">
        <w:rPr>
          <w:rFonts w:ascii="Times New Roman" w:hAnsi="Times New Roman" w:cs="Times New Roman"/>
          <w:sz w:val="32"/>
          <w:szCs w:val="32"/>
        </w:rPr>
        <w:t>4 раза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5028C" w:rsidRDefault="00B5028C" w:rsidP="006645B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645BE" w:rsidRPr="003D7991" w:rsidRDefault="006645BE" w:rsidP="006645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D7991">
        <w:rPr>
          <w:rFonts w:ascii="Times New Roman" w:hAnsi="Times New Roman" w:cs="Times New Roman"/>
          <w:i/>
          <w:sz w:val="32"/>
          <w:szCs w:val="32"/>
        </w:rPr>
        <w:t xml:space="preserve">Город Курск, река Кур, река </w:t>
      </w:r>
      <w:proofErr w:type="spellStart"/>
      <w:r w:rsidRPr="003D7991">
        <w:rPr>
          <w:rFonts w:ascii="Times New Roman" w:hAnsi="Times New Roman" w:cs="Times New Roman"/>
          <w:i/>
          <w:sz w:val="32"/>
          <w:szCs w:val="32"/>
        </w:rPr>
        <w:t>Тускарь</w:t>
      </w:r>
      <w:proofErr w:type="spellEnd"/>
      <w:r w:rsidRPr="003D7991">
        <w:rPr>
          <w:rFonts w:ascii="Times New Roman" w:hAnsi="Times New Roman" w:cs="Times New Roman"/>
          <w:i/>
          <w:sz w:val="32"/>
          <w:szCs w:val="32"/>
        </w:rPr>
        <w:t xml:space="preserve"> (</w:t>
      </w:r>
      <w:proofErr w:type="spellStart"/>
      <w:r w:rsidRPr="003D7991">
        <w:rPr>
          <w:rFonts w:ascii="Times New Roman" w:hAnsi="Times New Roman" w:cs="Times New Roman"/>
          <w:i/>
          <w:sz w:val="32"/>
          <w:szCs w:val="32"/>
        </w:rPr>
        <w:t>Тускур</w:t>
      </w:r>
      <w:proofErr w:type="spellEnd"/>
      <w:r w:rsidRPr="003D7991">
        <w:rPr>
          <w:rFonts w:ascii="Times New Roman" w:hAnsi="Times New Roman" w:cs="Times New Roman"/>
          <w:i/>
          <w:sz w:val="32"/>
          <w:szCs w:val="32"/>
        </w:rPr>
        <w:t>), деревня Курица…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 этих топонимов чётко просматривается общая часть слова – «-</w:t>
      </w:r>
      <w:r w:rsidRPr="00156F82">
        <w:rPr>
          <w:rFonts w:ascii="Times New Roman" w:hAnsi="Times New Roman" w:cs="Times New Roman"/>
          <w:i/>
          <w:sz w:val="32"/>
          <w:szCs w:val="32"/>
        </w:rPr>
        <w:t>ку</w:t>
      </w:r>
      <w:proofErr w:type="gramStart"/>
      <w:r w:rsidRPr="00156F82">
        <w:rPr>
          <w:rFonts w:ascii="Times New Roman" w:hAnsi="Times New Roman" w:cs="Times New Roman"/>
          <w:i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>». Предположи, почему?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Что ты знаешь о происхождении названия нашего областного центра, своего города, села? Предложи своим одноклассникам найти информацию о происхождении названий близлежащих рек, озёр, городов, других населенных пунктов. </w:t>
      </w:r>
    </w:p>
    <w:p w:rsidR="002A4D9F" w:rsidRDefault="002A4D9F" w:rsidP="006645B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45BE" w:rsidRPr="003D7991" w:rsidRDefault="006645BE" w:rsidP="006645B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7991">
        <w:rPr>
          <w:rFonts w:ascii="Times New Roman" w:hAnsi="Times New Roman" w:cs="Times New Roman"/>
          <w:b/>
          <w:sz w:val="36"/>
          <w:szCs w:val="36"/>
        </w:rPr>
        <w:lastRenderedPageBreak/>
        <w:t>Наш древний город Курск</w:t>
      </w:r>
    </w:p>
    <w:p w:rsidR="006645BE" w:rsidRDefault="002A4D9F" w:rsidP="006645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8F9F3" wp14:editId="5639A389">
                <wp:simplePos x="0" y="0"/>
                <wp:positionH relativeFrom="column">
                  <wp:posOffset>1143000</wp:posOffset>
                </wp:positionH>
                <wp:positionV relativeFrom="paragraph">
                  <wp:posOffset>1208405</wp:posOffset>
                </wp:positionV>
                <wp:extent cx="552450" cy="228600"/>
                <wp:effectExtent l="38100" t="19050" r="19050" b="57150"/>
                <wp:wrapNone/>
                <wp:docPr id="87074" name="Прямая со стрелкой 87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2286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7074" o:spid="_x0000_s1026" type="#_x0000_t32" style="position:absolute;margin-left:90pt;margin-top:95.15pt;width:43.5pt;height:1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17C4EF4" wp14:editId="78EDC7E5">
            <wp:simplePos x="0" y="0"/>
            <wp:positionH relativeFrom="margin">
              <wp:posOffset>-94615</wp:posOffset>
            </wp:positionH>
            <wp:positionV relativeFrom="paragraph">
              <wp:posOffset>304165</wp:posOffset>
            </wp:positionV>
            <wp:extent cx="3209925" cy="2050415"/>
            <wp:effectExtent l="0" t="0" r="9525" b="6985"/>
            <wp:wrapTight wrapText="bothSides">
              <wp:wrapPolygon edited="0">
                <wp:start x="0" y="0"/>
                <wp:lineTo x="0" y="21473"/>
                <wp:lineTo x="21536" y="21473"/>
                <wp:lineTo x="21536" y="0"/>
                <wp:lineTo x="0" y="0"/>
              </wp:wrapPolygon>
            </wp:wrapTight>
            <wp:docPr id="87060" name="Рисунок 87060" descr="http://i.imgur.com/SFTOB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imgur.com/SFTOB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5B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A938D" wp14:editId="779B6FB2">
                <wp:simplePos x="0" y="0"/>
                <wp:positionH relativeFrom="column">
                  <wp:posOffset>-2806700</wp:posOffset>
                </wp:positionH>
                <wp:positionV relativeFrom="paragraph">
                  <wp:posOffset>906780</wp:posOffset>
                </wp:positionV>
                <wp:extent cx="552450" cy="228600"/>
                <wp:effectExtent l="38100" t="19050" r="19050" b="57150"/>
                <wp:wrapNone/>
                <wp:docPr id="87073" name="Прямая со стрелкой 87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2286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7073" o:spid="_x0000_s1026" type="#_x0000_t32" style="position:absolute;margin-left:-221pt;margin-top:71.4pt;width:43.5pt;height:1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" strokecolor="red" strokeweight="3pt">
                <v:stroke endarrow="block"/>
              </v:shape>
            </w:pict>
          </mc:Fallback>
        </mc:AlternateContent>
      </w:r>
      <w:r w:rsidR="006645BE">
        <w:rPr>
          <w:rFonts w:ascii="Times New Roman" w:hAnsi="Times New Roman" w:cs="Times New Roman"/>
          <w:sz w:val="32"/>
          <w:szCs w:val="32"/>
        </w:rPr>
        <w:t>Однозначной версии о происхождении названия города Курска нет. Одни учёные считают, что это н</w:t>
      </w:r>
      <w:r w:rsidR="006645BE" w:rsidRPr="00432204">
        <w:rPr>
          <w:rFonts w:ascii="Times New Roman" w:hAnsi="Times New Roman" w:cs="Times New Roman"/>
          <w:sz w:val="32"/>
          <w:szCs w:val="32"/>
        </w:rPr>
        <w:t xml:space="preserve">азвание по расположению при впадении в реку </w:t>
      </w:r>
      <w:proofErr w:type="spellStart"/>
      <w:r w:rsidR="006645BE" w:rsidRPr="00432204">
        <w:rPr>
          <w:rFonts w:ascii="Times New Roman" w:hAnsi="Times New Roman" w:cs="Times New Roman"/>
          <w:sz w:val="32"/>
          <w:szCs w:val="32"/>
        </w:rPr>
        <w:t>Тускарь</w:t>
      </w:r>
      <w:proofErr w:type="spellEnd"/>
      <w:r w:rsidR="006645BE" w:rsidRPr="00432204">
        <w:rPr>
          <w:rFonts w:ascii="Times New Roman" w:hAnsi="Times New Roman" w:cs="Times New Roman"/>
          <w:sz w:val="32"/>
          <w:szCs w:val="32"/>
        </w:rPr>
        <w:t xml:space="preserve"> ручья Кур. </w:t>
      </w:r>
      <w:r w:rsidR="006645BE">
        <w:rPr>
          <w:rFonts w:ascii="Times New Roman" w:hAnsi="Times New Roman" w:cs="Times New Roman"/>
          <w:sz w:val="32"/>
          <w:szCs w:val="32"/>
        </w:rPr>
        <w:t>Предположительно, «</w:t>
      </w:r>
      <w:r w:rsidR="006645BE" w:rsidRPr="00156F82">
        <w:rPr>
          <w:rFonts w:ascii="Times New Roman" w:hAnsi="Times New Roman" w:cs="Times New Roman"/>
          <w:i/>
          <w:sz w:val="32"/>
          <w:szCs w:val="32"/>
        </w:rPr>
        <w:t>курья</w:t>
      </w:r>
      <w:r w:rsidR="006645BE">
        <w:rPr>
          <w:rFonts w:ascii="Times New Roman" w:hAnsi="Times New Roman" w:cs="Times New Roman"/>
          <w:sz w:val="32"/>
          <w:szCs w:val="32"/>
        </w:rPr>
        <w:t>»</w:t>
      </w:r>
      <w:r w:rsidR="006645BE" w:rsidRPr="00432204">
        <w:rPr>
          <w:rFonts w:ascii="Times New Roman" w:hAnsi="Times New Roman" w:cs="Times New Roman"/>
          <w:sz w:val="32"/>
          <w:szCs w:val="32"/>
        </w:rPr>
        <w:t xml:space="preserve"> — «речной залив, узкий проток реки, заводь». </w:t>
      </w:r>
    </w:p>
    <w:p w:rsidR="006645BE" w:rsidRDefault="002A4D9F" w:rsidP="006645BE">
      <w:pPr>
        <w:spacing w:after="0" w:line="240" w:lineRule="auto"/>
        <w:jc w:val="both"/>
      </w:pPr>
      <w:r w:rsidRPr="003D799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6D2E8366" wp14:editId="2C73C49C">
            <wp:simplePos x="0" y="0"/>
            <wp:positionH relativeFrom="margin">
              <wp:posOffset>3026410</wp:posOffset>
            </wp:positionH>
            <wp:positionV relativeFrom="paragraph">
              <wp:posOffset>1635760</wp:posOffset>
            </wp:positionV>
            <wp:extent cx="3000375" cy="1781175"/>
            <wp:effectExtent l="0" t="0" r="9525" b="9525"/>
            <wp:wrapTight wrapText="bothSides">
              <wp:wrapPolygon edited="0">
                <wp:start x="0" y="0"/>
                <wp:lineTo x="0" y="21484"/>
                <wp:lineTo x="21531" y="21484"/>
                <wp:lineTo x="21531" y="0"/>
                <wp:lineTo x="0" y="0"/>
              </wp:wrapPolygon>
            </wp:wrapTight>
            <wp:docPr id="87071" name="Рисунок 87071" descr="http://i.imgur.com/BGmkyg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imgur.com/BGmkyg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5BE">
        <w:rPr>
          <w:rFonts w:ascii="Times New Roman" w:hAnsi="Times New Roman" w:cs="Times New Roman"/>
          <w:sz w:val="32"/>
          <w:szCs w:val="32"/>
        </w:rPr>
        <w:t>Другие</w:t>
      </w:r>
      <w:r w:rsidR="006645BE" w:rsidRPr="00432204">
        <w:rPr>
          <w:rFonts w:ascii="Times New Roman" w:hAnsi="Times New Roman" w:cs="Times New Roman"/>
          <w:sz w:val="32"/>
          <w:szCs w:val="32"/>
        </w:rPr>
        <w:t xml:space="preserve"> связыва</w:t>
      </w:r>
      <w:r w:rsidR="006645BE">
        <w:rPr>
          <w:rFonts w:ascii="Times New Roman" w:hAnsi="Times New Roman" w:cs="Times New Roman"/>
          <w:sz w:val="32"/>
          <w:szCs w:val="32"/>
        </w:rPr>
        <w:t>ют</w:t>
      </w:r>
      <w:r w:rsidR="006645BE" w:rsidRPr="00432204">
        <w:rPr>
          <w:rFonts w:ascii="Times New Roman" w:hAnsi="Times New Roman" w:cs="Times New Roman"/>
          <w:sz w:val="32"/>
          <w:szCs w:val="32"/>
        </w:rPr>
        <w:t xml:space="preserve"> название с куропатками, которые обитали в данной местности. </w:t>
      </w:r>
      <w:r w:rsidR="006645BE">
        <w:rPr>
          <w:rFonts w:ascii="Times New Roman" w:hAnsi="Times New Roman" w:cs="Times New Roman"/>
          <w:sz w:val="32"/>
          <w:szCs w:val="32"/>
        </w:rPr>
        <w:t xml:space="preserve">Третьи считают, что от </w:t>
      </w:r>
      <w:r w:rsidR="006645BE" w:rsidRPr="00432204">
        <w:rPr>
          <w:rFonts w:ascii="Times New Roman" w:hAnsi="Times New Roman" w:cs="Times New Roman"/>
          <w:sz w:val="32"/>
          <w:szCs w:val="32"/>
        </w:rPr>
        <w:t>курицы</w:t>
      </w:r>
      <w:r w:rsidR="006645BE">
        <w:rPr>
          <w:rFonts w:ascii="Times New Roman" w:hAnsi="Times New Roman" w:cs="Times New Roman"/>
          <w:sz w:val="32"/>
          <w:szCs w:val="32"/>
        </w:rPr>
        <w:t xml:space="preserve">. Этих </w:t>
      </w:r>
      <w:r w:rsidR="006645BE" w:rsidRPr="00432204">
        <w:rPr>
          <w:rFonts w:ascii="Times New Roman" w:hAnsi="Times New Roman" w:cs="Times New Roman"/>
          <w:sz w:val="32"/>
          <w:szCs w:val="32"/>
        </w:rPr>
        <w:t>домашни</w:t>
      </w:r>
      <w:r w:rsidR="006645BE">
        <w:rPr>
          <w:rFonts w:ascii="Times New Roman" w:hAnsi="Times New Roman" w:cs="Times New Roman"/>
          <w:sz w:val="32"/>
          <w:szCs w:val="32"/>
        </w:rPr>
        <w:t>х птиц разводили здесь издревле</w:t>
      </w:r>
      <w:r w:rsidR="006645BE" w:rsidRPr="00432204">
        <w:rPr>
          <w:rFonts w:ascii="Times New Roman" w:hAnsi="Times New Roman" w:cs="Times New Roman"/>
          <w:sz w:val="32"/>
          <w:szCs w:val="32"/>
        </w:rPr>
        <w:t xml:space="preserve"> </w:t>
      </w:r>
      <w:r w:rsidR="006645BE">
        <w:rPr>
          <w:rFonts w:ascii="Times New Roman" w:hAnsi="Times New Roman" w:cs="Times New Roman"/>
          <w:sz w:val="32"/>
          <w:szCs w:val="32"/>
        </w:rPr>
        <w:t xml:space="preserve">(Курица (Курский район), </w:t>
      </w:r>
      <w:proofErr w:type="spellStart"/>
      <w:r w:rsidR="006645BE">
        <w:rPr>
          <w:rFonts w:ascii="Times New Roman" w:hAnsi="Times New Roman" w:cs="Times New Roman"/>
          <w:sz w:val="32"/>
          <w:szCs w:val="32"/>
        </w:rPr>
        <w:t>Курочкино</w:t>
      </w:r>
      <w:proofErr w:type="spellEnd"/>
      <w:r w:rsidR="006645BE">
        <w:rPr>
          <w:rFonts w:ascii="Times New Roman" w:hAnsi="Times New Roman" w:cs="Times New Roman"/>
          <w:sz w:val="32"/>
          <w:szCs w:val="32"/>
        </w:rPr>
        <w:t xml:space="preserve"> (Беловский район), Кочеток (</w:t>
      </w:r>
      <w:proofErr w:type="spellStart"/>
      <w:r w:rsidR="006645BE">
        <w:rPr>
          <w:rFonts w:ascii="Times New Roman" w:hAnsi="Times New Roman" w:cs="Times New Roman"/>
          <w:sz w:val="32"/>
          <w:szCs w:val="32"/>
        </w:rPr>
        <w:t>Фатежский</w:t>
      </w:r>
      <w:proofErr w:type="spellEnd"/>
      <w:r w:rsidR="006645BE">
        <w:rPr>
          <w:rFonts w:ascii="Times New Roman" w:hAnsi="Times New Roman" w:cs="Times New Roman"/>
          <w:sz w:val="32"/>
          <w:szCs w:val="32"/>
        </w:rPr>
        <w:t xml:space="preserve"> район)). </w:t>
      </w:r>
      <w:r w:rsidR="006645BE" w:rsidRPr="00432204">
        <w:rPr>
          <w:rFonts w:ascii="Times New Roman" w:hAnsi="Times New Roman" w:cs="Times New Roman"/>
          <w:sz w:val="32"/>
          <w:szCs w:val="32"/>
        </w:rPr>
        <w:t>Но может быть "куриные названия" не имеют ничего общего с названием "Курск", слово "</w:t>
      </w:r>
      <w:r w:rsidR="006645BE" w:rsidRPr="00156F82">
        <w:rPr>
          <w:rFonts w:ascii="Times New Roman" w:hAnsi="Times New Roman" w:cs="Times New Roman"/>
          <w:i/>
          <w:sz w:val="32"/>
          <w:szCs w:val="32"/>
        </w:rPr>
        <w:t>кур</w:t>
      </w:r>
      <w:r w:rsidR="006645BE" w:rsidRPr="00432204">
        <w:rPr>
          <w:rFonts w:ascii="Times New Roman" w:hAnsi="Times New Roman" w:cs="Times New Roman"/>
          <w:sz w:val="32"/>
          <w:szCs w:val="32"/>
        </w:rPr>
        <w:t xml:space="preserve">" со </w:t>
      </w:r>
      <w:proofErr w:type="spellStart"/>
      <w:r w:rsidR="006645BE" w:rsidRPr="00432204">
        <w:rPr>
          <w:rFonts w:ascii="Times New Roman" w:hAnsi="Times New Roman" w:cs="Times New Roman"/>
          <w:sz w:val="32"/>
          <w:szCs w:val="32"/>
        </w:rPr>
        <w:t>старонорвежского</w:t>
      </w:r>
      <w:proofErr w:type="spellEnd"/>
      <w:r w:rsidR="006645BE" w:rsidRPr="00432204">
        <w:rPr>
          <w:rFonts w:ascii="Times New Roman" w:hAnsi="Times New Roman" w:cs="Times New Roman"/>
          <w:sz w:val="32"/>
          <w:szCs w:val="32"/>
        </w:rPr>
        <w:t xml:space="preserve"> обозначает "поселение",</w:t>
      </w:r>
      <w:r w:rsidR="006645BE">
        <w:rPr>
          <w:rFonts w:ascii="Times New Roman" w:hAnsi="Times New Roman" w:cs="Times New Roman"/>
          <w:sz w:val="32"/>
          <w:szCs w:val="32"/>
        </w:rPr>
        <w:t xml:space="preserve"> </w:t>
      </w:r>
      <w:r w:rsidR="006645BE" w:rsidRPr="00432204">
        <w:rPr>
          <w:rFonts w:ascii="Times New Roman" w:hAnsi="Times New Roman" w:cs="Times New Roman"/>
          <w:sz w:val="32"/>
          <w:szCs w:val="32"/>
        </w:rPr>
        <w:t xml:space="preserve">а так как Курск возник на месте фактического перехода </w:t>
      </w:r>
      <w:proofErr w:type="gramStart"/>
      <w:r w:rsidR="006645BE" w:rsidRPr="00432204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="006645BE" w:rsidRPr="00432204">
        <w:rPr>
          <w:rFonts w:ascii="Times New Roman" w:hAnsi="Times New Roman" w:cs="Times New Roman"/>
          <w:sz w:val="32"/>
          <w:szCs w:val="32"/>
        </w:rPr>
        <w:t xml:space="preserve"> "</w:t>
      </w:r>
      <w:proofErr w:type="gramStart"/>
      <w:r w:rsidR="006645BE" w:rsidRPr="00432204">
        <w:rPr>
          <w:rFonts w:ascii="Times New Roman" w:hAnsi="Times New Roman" w:cs="Times New Roman"/>
          <w:sz w:val="32"/>
          <w:szCs w:val="32"/>
        </w:rPr>
        <w:t>варяг</w:t>
      </w:r>
      <w:proofErr w:type="gramEnd"/>
      <w:r w:rsidR="006645BE" w:rsidRPr="00432204">
        <w:rPr>
          <w:rFonts w:ascii="Times New Roman" w:hAnsi="Times New Roman" w:cs="Times New Roman"/>
          <w:sz w:val="32"/>
          <w:szCs w:val="32"/>
        </w:rPr>
        <w:t xml:space="preserve"> в греки" </w:t>
      </w:r>
      <w:r w:rsidR="006645BE" w:rsidRPr="001E77AB">
        <w:rPr>
          <w:rFonts w:ascii="Times New Roman" w:hAnsi="Times New Roman" w:cs="Times New Roman"/>
          <w:sz w:val="32"/>
          <w:szCs w:val="32"/>
        </w:rPr>
        <w:t xml:space="preserve">– </w:t>
      </w:r>
      <w:r w:rsidR="006645BE" w:rsidRPr="00432204">
        <w:rPr>
          <w:rFonts w:ascii="Times New Roman" w:hAnsi="Times New Roman" w:cs="Times New Roman"/>
          <w:sz w:val="32"/>
          <w:szCs w:val="32"/>
        </w:rPr>
        <w:t>можно предположить, что основателями поселения или дали название были варяги или викинги.</w:t>
      </w:r>
      <w:r w:rsidR="006645BE" w:rsidRPr="003D7991">
        <w:t xml:space="preserve"> </w:t>
      </w:r>
    </w:p>
    <w:p w:rsidR="002A4D9F" w:rsidRDefault="002A4D9F" w:rsidP="006645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D9F" w:rsidRDefault="002A4D9F" w:rsidP="006645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D9F" w:rsidRDefault="002A4D9F" w:rsidP="006645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45BE" w:rsidRDefault="006645BE" w:rsidP="006645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342">
        <w:rPr>
          <w:rFonts w:ascii="Times New Roman" w:hAnsi="Times New Roman" w:cs="Times New Roman"/>
          <w:b/>
          <w:sz w:val="32"/>
          <w:szCs w:val="32"/>
        </w:rPr>
        <w:t>ДЛЯ ЛЮБОЗНАТЕЛЬНЫХ</w:t>
      </w:r>
    </w:p>
    <w:p w:rsidR="002A4D9F" w:rsidRPr="003F1342" w:rsidRDefault="002A4D9F" w:rsidP="006645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45BE" w:rsidRDefault="006645BE" w:rsidP="006645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1342">
        <w:rPr>
          <w:rFonts w:ascii="Times New Roman" w:hAnsi="Times New Roman" w:cs="Times New Roman"/>
          <w:sz w:val="32"/>
          <w:szCs w:val="32"/>
        </w:rPr>
        <w:t xml:space="preserve">Перед тобой </w:t>
      </w:r>
      <w:r>
        <w:rPr>
          <w:rFonts w:ascii="Times New Roman" w:hAnsi="Times New Roman" w:cs="Times New Roman"/>
          <w:sz w:val="32"/>
          <w:szCs w:val="32"/>
        </w:rPr>
        <w:t xml:space="preserve">стихотворения о Курске. Прочти их. Найди и подчеркни зеленым цветом названия улиц нашего города, упомянутые в стихотворениях. </w:t>
      </w:r>
    </w:p>
    <w:p w:rsidR="002A4D9F" w:rsidRDefault="002A4D9F" w:rsidP="006645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A4D9F" w:rsidRDefault="002A4D9F" w:rsidP="006645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A4D9F" w:rsidRDefault="002A4D9F" w:rsidP="006645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A4D9F" w:rsidRDefault="002A4D9F" w:rsidP="006645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A4D9F" w:rsidRDefault="002A4D9F" w:rsidP="006645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A4D9F" w:rsidRPr="003F1342" w:rsidRDefault="002A4D9F" w:rsidP="006645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645BE" w:rsidRPr="003F1342" w:rsidRDefault="006645BE" w:rsidP="006645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14"/>
      </w:tblGrid>
      <w:tr w:rsidR="006645BE" w:rsidTr="000606AA">
        <w:tc>
          <w:tcPr>
            <w:tcW w:w="5387" w:type="dxa"/>
          </w:tcPr>
          <w:p w:rsidR="006645BE" w:rsidRDefault="006645BE" w:rsidP="000606A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Курские улицы</w:t>
            </w:r>
          </w:p>
          <w:p w:rsidR="006645BE" w:rsidRDefault="006645BE" w:rsidP="000606A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07914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br/>
              <w:t>В краю дорогом соловьином, </w:t>
            </w:r>
            <w:r w:rsidRPr="00707914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br/>
              <w:t>Где птицы щебечут в садах, </w:t>
            </w:r>
            <w:r w:rsidRPr="00707914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br/>
              <w:t>Божественный город</w:t>
            </w: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t xml:space="preserve"> взметнулся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br/>
              <w:t>Н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t>а двух великанах-</w:t>
            </w:r>
            <w:r w:rsidRPr="00707914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t>холмах. </w:t>
            </w:r>
            <w:r w:rsidRPr="00707914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br/>
              <w:t>Названия улиц простые, </w:t>
            </w:r>
            <w:r w:rsidRPr="00707914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br/>
              <w:t>Любимые сердцу славян, </w:t>
            </w:r>
            <w:r w:rsidRPr="00707914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br/>
              <w:t>А их имена вековые</w:t>
            </w:r>
            <w:proofErr w:type="gramStart"/>
            <w:r w:rsidRPr="00707914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707914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707914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t>авеки в сердцах у курян. </w:t>
            </w:r>
            <w:r w:rsidRPr="00707914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br/>
              <w:t>Дорожная в город входила </w:t>
            </w:r>
            <w:r w:rsidRPr="00707914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proofErr w:type="spellStart"/>
            <w:r w:rsidRPr="00707914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t>Воротняя</w:t>
            </w:r>
            <w:proofErr w:type="spellEnd"/>
            <w:r w:rsidRPr="00707914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t xml:space="preserve"> вход берегла, </w:t>
            </w:r>
            <w:r w:rsidRPr="00707914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br/>
              <w:t>Московская центр весь спло</w:t>
            </w: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t>тила, </w:t>
            </w: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br/>
              <w:t>Гостиная кров дать могла.</w:t>
            </w:r>
            <w:r w:rsidRPr="00707914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proofErr w:type="gramStart"/>
            <w:r w:rsidRPr="00707914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t>Народ жил спокойно на Мирной, </w:t>
            </w:r>
            <w:r w:rsidRPr="00707914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br/>
              <w:t>На Выгонной скот тихо пас, </w:t>
            </w:r>
            <w:r w:rsidRPr="00707914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br/>
              <w:t>А если война приходила, </w:t>
            </w:r>
            <w:r w:rsidRPr="00707914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br/>
              <w:t>Казацкая биться рвалась.</w:t>
            </w:r>
            <w:proofErr w:type="gramEnd"/>
            <w:r w:rsidRPr="00707914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707914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br/>
              <w:t>Закаты в дыму над Фабричной, </w:t>
            </w:r>
            <w:r w:rsidRPr="00707914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br/>
              <w:t>Весна по Заречной иде</w:t>
            </w: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t>т, </w:t>
            </w: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br/>
              <w:t xml:space="preserve">Заводы дымят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t>над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t xml:space="preserve"> Кирпичной</w:t>
            </w:r>
            <w:r w:rsidRPr="00707914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t>,</w:t>
            </w:r>
          </w:p>
          <w:p w:rsidR="006645BE" w:rsidRDefault="006645BE" w:rsidP="000606A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707914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t>Вес</w:t>
            </w: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t>ё</w:t>
            </w:r>
            <w:r w:rsidRPr="00707914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t>лая</w:t>
            </w:r>
            <w:proofErr w:type="gramEnd"/>
            <w:r w:rsidRPr="00707914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t xml:space="preserve"> песни поет... </w:t>
            </w:r>
          </w:p>
          <w:p w:rsidR="006645BE" w:rsidRPr="001E77AB" w:rsidRDefault="006645BE" w:rsidP="000606AA">
            <w:pPr>
              <w:rPr>
                <w:rFonts w:ascii="Times New Roman" w:eastAsia="Calibri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                             </w:t>
            </w:r>
            <w:r w:rsidRPr="001E77AB">
              <w:rPr>
                <w:rFonts w:ascii="Times New Roman" w:hAnsi="Times New Roman" w:cs="Times New Roman"/>
                <w:i/>
                <w:sz w:val="32"/>
                <w:szCs w:val="32"/>
              </w:rPr>
              <w:t>В. Еськов</w:t>
            </w:r>
          </w:p>
        </w:tc>
        <w:tc>
          <w:tcPr>
            <w:tcW w:w="4814" w:type="dxa"/>
          </w:tcPr>
          <w:p w:rsidR="006645BE" w:rsidRPr="00983513" w:rsidRDefault="006645BE" w:rsidP="00E003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3513">
              <w:rPr>
                <w:rFonts w:ascii="Times New Roman" w:hAnsi="Times New Roman" w:cs="Times New Roman"/>
                <w:b/>
                <w:sz w:val="32"/>
                <w:szCs w:val="32"/>
              </w:rPr>
              <w:t>Из размышлений в г. Курске</w:t>
            </w:r>
          </w:p>
          <w:p w:rsidR="006645BE" w:rsidRDefault="006645BE" w:rsidP="00E00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45BE" w:rsidRPr="00983513" w:rsidRDefault="006645BE" w:rsidP="00E00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3513">
              <w:rPr>
                <w:rFonts w:ascii="Times New Roman" w:hAnsi="Times New Roman" w:cs="Times New Roman"/>
                <w:sz w:val="32"/>
                <w:szCs w:val="32"/>
              </w:rPr>
              <w:t xml:space="preserve">А предки многого не знали, </w:t>
            </w:r>
          </w:p>
          <w:p w:rsidR="006645BE" w:rsidRPr="00983513" w:rsidRDefault="006645BE" w:rsidP="00E00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3513">
              <w:rPr>
                <w:rFonts w:ascii="Times New Roman" w:hAnsi="Times New Roman" w:cs="Times New Roman"/>
                <w:sz w:val="32"/>
                <w:szCs w:val="32"/>
              </w:rPr>
              <w:t xml:space="preserve">Крестились на церковный звон, </w:t>
            </w:r>
          </w:p>
          <w:p w:rsidR="006645BE" w:rsidRPr="00983513" w:rsidRDefault="006645BE" w:rsidP="00E00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3513">
              <w:rPr>
                <w:rFonts w:ascii="Times New Roman" w:hAnsi="Times New Roman" w:cs="Times New Roman"/>
                <w:sz w:val="32"/>
                <w:szCs w:val="32"/>
              </w:rPr>
              <w:t xml:space="preserve">Но улицы именовали </w:t>
            </w:r>
          </w:p>
          <w:p w:rsidR="006645BE" w:rsidRPr="00983513" w:rsidRDefault="006645BE" w:rsidP="00E00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3513">
              <w:rPr>
                <w:rFonts w:ascii="Times New Roman" w:hAnsi="Times New Roman" w:cs="Times New Roman"/>
                <w:sz w:val="32"/>
                <w:szCs w:val="32"/>
              </w:rPr>
              <w:t xml:space="preserve">Так, что в названьях был резон. </w:t>
            </w:r>
          </w:p>
          <w:p w:rsidR="006645BE" w:rsidRPr="00983513" w:rsidRDefault="006645BE" w:rsidP="00E00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45BE" w:rsidRPr="00983513" w:rsidRDefault="006645BE" w:rsidP="00E00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83513">
              <w:rPr>
                <w:rFonts w:ascii="Times New Roman" w:hAnsi="Times New Roman" w:cs="Times New Roman"/>
                <w:sz w:val="32"/>
                <w:szCs w:val="32"/>
              </w:rPr>
              <w:t>Московская</w:t>
            </w:r>
            <w:proofErr w:type="gramEnd"/>
            <w:r w:rsidRPr="00983513">
              <w:rPr>
                <w:rFonts w:ascii="Times New Roman" w:hAnsi="Times New Roman" w:cs="Times New Roman"/>
                <w:sz w:val="32"/>
                <w:szCs w:val="32"/>
              </w:rPr>
              <w:t xml:space="preserve"> вела в столицу, </w:t>
            </w:r>
          </w:p>
          <w:p w:rsidR="006645BE" w:rsidRPr="00983513" w:rsidRDefault="006645BE" w:rsidP="00E00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83513">
              <w:rPr>
                <w:rFonts w:ascii="Times New Roman" w:hAnsi="Times New Roman" w:cs="Times New Roman"/>
                <w:sz w:val="32"/>
                <w:szCs w:val="32"/>
              </w:rPr>
              <w:t>Херсонская</w:t>
            </w:r>
            <w:proofErr w:type="gramEnd"/>
            <w:r w:rsidRPr="0098351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E77AB"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r w:rsidRPr="00983513">
              <w:rPr>
                <w:rFonts w:ascii="Times New Roman" w:hAnsi="Times New Roman" w:cs="Times New Roman"/>
                <w:sz w:val="32"/>
                <w:szCs w:val="32"/>
              </w:rPr>
              <w:t xml:space="preserve">на юг, в Херсон. </w:t>
            </w:r>
          </w:p>
          <w:p w:rsidR="006645BE" w:rsidRPr="00983513" w:rsidRDefault="006645BE" w:rsidP="00E00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3513">
              <w:rPr>
                <w:rFonts w:ascii="Times New Roman" w:hAnsi="Times New Roman" w:cs="Times New Roman"/>
                <w:sz w:val="32"/>
                <w:szCs w:val="32"/>
              </w:rPr>
              <w:t xml:space="preserve">С годами улицы, как лица, </w:t>
            </w:r>
          </w:p>
          <w:p w:rsidR="006645BE" w:rsidRPr="00983513" w:rsidRDefault="006645BE" w:rsidP="00E00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3513">
              <w:rPr>
                <w:rFonts w:ascii="Times New Roman" w:hAnsi="Times New Roman" w:cs="Times New Roman"/>
                <w:sz w:val="32"/>
                <w:szCs w:val="32"/>
              </w:rPr>
              <w:t xml:space="preserve">Меняли облик и фасон, </w:t>
            </w:r>
          </w:p>
          <w:p w:rsidR="006645BE" w:rsidRPr="00983513" w:rsidRDefault="006645BE" w:rsidP="00E00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3513">
              <w:rPr>
                <w:rFonts w:ascii="Times New Roman" w:hAnsi="Times New Roman" w:cs="Times New Roman"/>
                <w:sz w:val="32"/>
                <w:szCs w:val="32"/>
              </w:rPr>
              <w:t xml:space="preserve">Но так же гнулись крутизной </w:t>
            </w:r>
          </w:p>
          <w:p w:rsidR="006645BE" w:rsidRPr="00983513" w:rsidRDefault="006645BE" w:rsidP="00E00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83513">
              <w:rPr>
                <w:rFonts w:ascii="Times New Roman" w:hAnsi="Times New Roman" w:cs="Times New Roman"/>
                <w:sz w:val="32"/>
                <w:szCs w:val="32"/>
              </w:rPr>
              <w:t>Ямская</w:t>
            </w:r>
            <w:proofErr w:type="gramEnd"/>
            <w:r w:rsidRPr="00983513">
              <w:rPr>
                <w:rFonts w:ascii="Times New Roman" w:hAnsi="Times New Roman" w:cs="Times New Roman"/>
                <w:sz w:val="32"/>
                <w:szCs w:val="32"/>
              </w:rPr>
              <w:t xml:space="preserve"> с Белою горой. </w:t>
            </w:r>
          </w:p>
          <w:p w:rsidR="006645BE" w:rsidRPr="00983513" w:rsidRDefault="006645BE" w:rsidP="00E00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45BE" w:rsidRPr="00983513" w:rsidRDefault="006645BE" w:rsidP="00E00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3513">
              <w:rPr>
                <w:rFonts w:ascii="Times New Roman" w:hAnsi="Times New Roman" w:cs="Times New Roman"/>
                <w:sz w:val="32"/>
                <w:szCs w:val="32"/>
              </w:rPr>
              <w:t xml:space="preserve">На Глинище копали глину, </w:t>
            </w:r>
          </w:p>
          <w:p w:rsidR="006645BE" w:rsidRPr="00983513" w:rsidRDefault="006645BE" w:rsidP="00E00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3513">
              <w:rPr>
                <w:rFonts w:ascii="Times New Roman" w:hAnsi="Times New Roman" w:cs="Times New Roman"/>
                <w:sz w:val="32"/>
                <w:szCs w:val="32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983513">
              <w:rPr>
                <w:rFonts w:ascii="Times New Roman" w:hAnsi="Times New Roman" w:cs="Times New Roman"/>
                <w:sz w:val="32"/>
                <w:szCs w:val="32"/>
              </w:rPr>
              <w:t>ыгонной</w:t>
            </w:r>
            <w:proofErr w:type="gramEnd"/>
            <w:r w:rsidRPr="00983513">
              <w:rPr>
                <w:rFonts w:ascii="Times New Roman" w:hAnsi="Times New Roman" w:cs="Times New Roman"/>
                <w:sz w:val="32"/>
                <w:szCs w:val="32"/>
              </w:rPr>
              <w:t xml:space="preserve"> гоняли скот, </w:t>
            </w:r>
          </w:p>
          <w:p w:rsidR="006645BE" w:rsidRPr="00983513" w:rsidRDefault="006645BE" w:rsidP="00E00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3513">
              <w:rPr>
                <w:rFonts w:ascii="Times New Roman" w:hAnsi="Times New Roman" w:cs="Times New Roman"/>
                <w:sz w:val="32"/>
                <w:szCs w:val="32"/>
              </w:rPr>
              <w:t xml:space="preserve">А на </w:t>
            </w:r>
            <w:proofErr w:type="gramStart"/>
            <w:r w:rsidRPr="00983513">
              <w:rPr>
                <w:rFonts w:ascii="Times New Roman" w:hAnsi="Times New Roman" w:cs="Times New Roman"/>
                <w:sz w:val="32"/>
                <w:szCs w:val="32"/>
              </w:rPr>
              <w:t>Малиновой</w:t>
            </w:r>
            <w:proofErr w:type="gramEnd"/>
            <w:r w:rsidRPr="00983513">
              <w:rPr>
                <w:rFonts w:ascii="Times New Roman" w:hAnsi="Times New Roman" w:cs="Times New Roman"/>
                <w:sz w:val="32"/>
                <w:szCs w:val="32"/>
              </w:rPr>
              <w:t xml:space="preserve"> малину </w:t>
            </w:r>
          </w:p>
          <w:p w:rsidR="006645BE" w:rsidRPr="00983513" w:rsidRDefault="006645BE" w:rsidP="00E00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3513">
              <w:rPr>
                <w:rFonts w:ascii="Times New Roman" w:hAnsi="Times New Roman" w:cs="Times New Roman"/>
                <w:sz w:val="32"/>
                <w:szCs w:val="32"/>
              </w:rPr>
              <w:t xml:space="preserve">Выращивали всякий год. </w:t>
            </w:r>
          </w:p>
          <w:p w:rsidR="006645BE" w:rsidRPr="00983513" w:rsidRDefault="006645BE" w:rsidP="00E00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3513">
              <w:rPr>
                <w:rFonts w:ascii="Times New Roman" w:hAnsi="Times New Roman" w:cs="Times New Roman"/>
                <w:sz w:val="32"/>
                <w:szCs w:val="32"/>
              </w:rPr>
              <w:t xml:space="preserve">И пахло скошенной травой </w:t>
            </w:r>
          </w:p>
          <w:p w:rsidR="006645BE" w:rsidRDefault="006645BE" w:rsidP="00E00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3513">
              <w:rPr>
                <w:rFonts w:ascii="Times New Roman" w:hAnsi="Times New Roman" w:cs="Times New Roman"/>
                <w:sz w:val="32"/>
                <w:szCs w:val="32"/>
              </w:rPr>
              <w:t xml:space="preserve">Над Куром возле </w:t>
            </w:r>
            <w:proofErr w:type="gramStart"/>
            <w:r w:rsidRPr="00983513">
              <w:rPr>
                <w:rFonts w:ascii="Times New Roman" w:hAnsi="Times New Roman" w:cs="Times New Roman"/>
                <w:sz w:val="32"/>
                <w:szCs w:val="32"/>
              </w:rPr>
              <w:t>Луговой</w:t>
            </w:r>
            <w:proofErr w:type="gramEnd"/>
            <w:r w:rsidRPr="00983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645BE" w:rsidRDefault="006645BE" w:rsidP="00E00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45BE" w:rsidRPr="001E77AB" w:rsidRDefault="006645BE" w:rsidP="00E003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E77AB">
              <w:rPr>
                <w:rFonts w:ascii="Times New Roman" w:hAnsi="Times New Roman" w:cs="Times New Roman"/>
                <w:i/>
                <w:sz w:val="32"/>
                <w:szCs w:val="32"/>
              </w:rPr>
              <w:t>Л. Медведев</w:t>
            </w:r>
          </w:p>
        </w:tc>
      </w:tr>
    </w:tbl>
    <w:p w:rsidR="006645BE" w:rsidRDefault="006645BE" w:rsidP="006645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645BE" w:rsidRDefault="006645BE" w:rsidP="006645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ли названия улиц тебе знакомы? Подчеркни красным те названия, которые ты не слышал. </w:t>
      </w:r>
    </w:p>
    <w:p w:rsidR="006645BE" w:rsidRDefault="006645BE" w:rsidP="006645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645BE" w:rsidRDefault="006645BE" w:rsidP="006645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ты думаешь, что означают эти пары:</w:t>
      </w:r>
    </w:p>
    <w:p w:rsidR="00E0030F" w:rsidRDefault="00E0030F" w:rsidP="006645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645BE" w:rsidRPr="001E6D1A" w:rsidRDefault="006645BE" w:rsidP="006645B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E6D1A">
        <w:rPr>
          <w:rFonts w:ascii="Times New Roman" w:hAnsi="Times New Roman" w:cs="Times New Roman"/>
          <w:i/>
          <w:sz w:val="32"/>
          <w:szCs w:val="32"/>
        </w:rPr>
        <w:t>Улица Ленина – улица Московская</w:t>
      </w:r>
    </w:p>
    <w:p w:rsidR="006645BE" w:rsidRPr="001E6D1A" w:rsidRDefault="006645BE" w:rsidP="006645B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E6D1A">
        <w:rPr>
          <w:rFonts w:ascii="Times New Roman" w:hAnsi="Times New Roman" w:cs="Times New Roman"/>
          <w:i/>
          <w:sz w:val="32"/>
          <w:szCs w:val="32"/>
        </w:rPr>
        <w:t>улица Дзержинского — улица Херсонская</w:t>
      </w:r>
    </w:p>
    <w:p w:rsidR="006645BE" w:rsidRPr="001E6D1A" w:rsidRDefault="006645BE" w:rsidP="006645B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E6D1A">
        <w:rPr>
          <w:rFonts w:ascii="Times New Roman" w:hAnsi="Times New Roman" w:cs="Times New Roman"/>
          <w:i/>
          <w:sz w:val="32"/>
          <w:szCs w:val="32"/>
        </w:rPr>
        <w:t xml:space="preserve">улица Радищева — улица </w:t>
      </w:r>
      <w:proofErr w:type="spellStart"/>
      <w:r w:rsidRPr="001E6D1A">
        <w:rPr>
          <w:rFonts w:ascii="Times New Roman" w:hAnsi="Times New Roman" w:cs="Times New Roman"/>
          <w:i/>
          <w:sz w:val="32"/>
          <w:szCs w:val="32"/>
        </w:rPr>
        <w:t>Фроловская</w:t>
      </w:r>
      <w:proofErr w:type="spellEnd"/>
    </w:p>
    <w:p w:rsidR="006645BE" w:rsidRPr="001E6D1A" w:rsidRDefault="006645BE" w:rsidP="006645B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E6D1A">
        <w:rPr>
          <w:rFonts w:ascii="Times New Roman" w:hAnsi="Times New Roman" w:cs="Times New Roman"/>
          <w:i/>
          <w:sz w:val="32"/>
          <w:szCs w:val="32"/>
        </w:rPr>
        <w:t>улица Горького — улица Сергиевская</w:t>
      </w:r>
    </w:p>
    <w:tbl>
      <w:tblPr>
        <w:tblStyle w:val="a3"/>
        <w:tblW w:w="10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4921"/>
      </w:tblGrid>
      <w:tr w:rsidR="006645BE" w:rsidTr="000606AA">
        <w:trPr>
          <w:trHeight w:val="3109"/>
        </w:trPr>
        <w:tc>
          <w:tcPr>
            <w:tcW w:w="4986" w:type="dxa"/>
          </w:tcPr>
          <w:p w:rsidR="006645BE" w:rsidRDefault="006645BE" w:rsidP="000606AA">
            <w:pPr>
              <w:jc w:val="both"/>
              <w:rPr>
                <w:noProof/>
                <w:lang w:eastAsia="ru-RU"/>
              </w:rPr>
            </w:pPr>
            <w:r w:rsidRPr="002B7443">
              <w:rPr>
                <w:noProof/>
                <w:lang w:eastAsia="ru-RU"/>
              </w:rPr>
              <w:lastRenderedPageBreak/>
              <w:drawing>
                <wp:inline distT="0" distB="0" distL="0" distR="0" wp14:anchorId="6E544C84" wp14:editId="330844E9">
                  <wp:extent cx="3104109" cy="1943100"/>
                  <wp:effectExtent l="0" t="0" r="1270" b="0"/>
                  <wp:docPr id="87079" name="Рисунок 87079" descr="http://old.kurskcity.ru/media/uploads/pubs/user1/article102/7ef8kmb9l3yihx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old.kurskcity.ru/media/uploads/pubs/user1/article102/7ef8kmb9l3yihx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884" cy="196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1" w:type="dxa"/>
          </w:tcPr>
          <w:p w:rsidR="006645BE" w:rsidRPr="002B7443" w:rsidRDefault="006645BE" w:rsidP="000606A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3E31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F487A48" wp14:editId="7A87FB9D">
                  <wp:extent cx="2877345" cy="1933575"/>
                  <wp:effectExtent l="0" t="0" r="0" b="0"/>
                  <wp:docPr id="87080" name="Рисунок 87080" descr="https://ia124.mycdn.me/image?t=3&amp;bid=833823191776&amp;id=833823191776&amp;plc=WEB&amp;tkn=*oNhaFjncQ05PQ15w4Z11eOA4F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a124.mycdn.me/image?t=3&amp;bid=833823191776&amp;id=833823191776&amp;plc=WEB&amp;tkn=*oNhaFjncQ05PQ15w4Z11eOA4F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0889" cy="1962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5BE" w:rsidRDefault="006645BE" w:rsidP="00664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Таких пар можно составить довольно большое количество.</w:t>
      </w:r>
    </w:p>
    <w:p w:rsidR="006645BE" w:rsidRDefault="006645BE" w:rsidP="00664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Попробуй составить подобные пары, используя названия улиц из прочитанных стихотворений. Если хочешь, найди информацию об истории этих улиц. </w:t>
      </w:r>
    </w:p>
    <w:p w:rsidR="006B073A" w:rsidRDefault="006645BE" w:rsidP="006645BE"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B0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EF"/>
    <w:rsid w:val="00124EAB"/>
    <w:rsid w:val="002A4D9F"/>
    <w:rsid w:val="006645BE"/>
    <w:rsid w:val="006B073A"/>
    <w:rsid w:val="00727336"/>
    <w:rsid w:val="00A237EF"/>
    <w:rsid w:val="00B5028C"/>
    <w:rsid w:val="00D77F19"/>
    <w:rsid w:val="00E0030F"/>
    <w:rsid w:val="00F0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4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4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Кафедра ДиНО</cp:lastModifiedBy>
  <cp:revision>6</cp:revision>
  <dcterms:created xsi:type="dcterms:W3CDTF">2023-07-03T11:08:00Z</dcterms:created>
  <dcterms:modified xsi:type="dcterms:W3CDTF">2023-08-21T12:58:00Z</dcterms:modified>
</cp:coreProperties>
</file>