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EEB" w:rsidRDefault="007B6EEB" w:rsidP="007B6EEB">
      <w:pPr>
        <w:jc w:val="center"/>
        <w:rPr>
          <w:rFonts w:eastAsia="Calibri"/>
          <w:b/>
          <w:kern w:val="0"/>
          <w:sz w:val="32"/>
          <w:szCs w:val="32"/>
        </w:rPr>
      </w:pPr>
      <w:r>
        <w:rPr>
          <w:rFonts w:eastAsia="Calibri"/>
          <w:b/>
          <w:kern w:val="0"/>
          <w:sz w:val="32"/>
          <w:szCs w:val="32"/>
        </w:rPr>
        <w:t>ТВОРЧЕСКИЙ ПРОЕКТ</w:t>
      </w:r>
    </w:p>
    <w:p w:rsidR="007B6EEB" w:rsidRDefault="007B6EEB" w:rsidP="007B6EEB">
      <w:pPr>
        <w:jc w:val="center"/>
        <w:rPr>
          <w:rFonts w:eastAsia="Calibri"/>
          <w:b/>
          <w:kern w:val="0"/>
          <w:sz w:val="32"/>
          <w:szCs w:val="32"/>
        </w:rPr>
      </w:pPr>
      <w:r w:rsidRPr="009074DC">
        <w:rPr>
          <w:rFonts w:eastAsia="Calibri"/>
          <w:b/>
          <w:kern w:val="0"/>
          <w:sz w:val="32"/>
          <w:szCs w:val="32"/>
        </w:rPr>
        <w:t xml:space="preserve">ИЗГОТОВЛЕНИЕ ГЛИНЯНОЙ ИГРУШКИ </w:t>
      </w:r>
    </w:p>
    <w:p w:rsidR="007B6EEB" w:rsidRDefault="007B6EEB" w:rsidP="007B6EEB">
      <w:pPr>
        <w:jc w:val="center"/>
        <w:rPr>
          <w:rFonts w:eastAsia="Calibri"/>
          <w:b/>
          <w:kern w:val="0"/>
          <w:sz w:val="32"/>
          <w:szCs w:val="32"/>
        </w:rPr>
      </w:pPr>
      <w:r w:rsidRPr="009074DC">
        <w:rPr>
          <w:rFonts w:eastAsia="Calibri"/>
          <w:b/>
          <w:kern w:val="0"/>
          <w:sz w:val="32"/>
          <w:szCs w:val="32"/>
        </w:rPr>
        <w:t>«Баба с кувшином» по технологии «морковка»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7B6EEB" w:rsidRPr="007461A8" w:rsidTr="000501F5">
        <w:trPr>
          <w:jc w:val="center"/>
        </w:trPr>
        <w:tc>
          <w:tcPr>
            <w:tcW w:w="9039" w:type="dxa"/>
            <w:shd w:val="clear" w:color="auto" w:fill="auto"/>
          </w:tcPr>
          <w:p w:rsidR="007B6EEB" w:rsidRPr="007461A8" w:rsidRDefault="007B6EEB" w:rsidP="000501F5">
            <w:pPr>
              <w:jc w:val="center"/>
              <w:rPr>
                <w:rFonts w:eastAsia="Calibri"/>
                <w:b/>
                <w:kern w:val="0"/>
                <w:sz w:val="32"/>
                <w:szCs w:val="32"/>
              </w:rPr>
            </w:pPr>
            <w:r>
              <w:rPr>
                <w:rFonts w:eastAsia="Calibri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282825" cy="1617345"/>
                  <wp:effectExtent l="0" t="0" r="3175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825" cy="161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461A8">
              <w:rPr>
                <w:rFonts w:eastAsia="Calibri"/>
                <w:b/>
                <w:kern w:val="0"/>
                <w:sz w:val="32"/>
                <w:szCs w:val="32"/>
              </w:rPr>
              <w:t xml:space="preserve">  </w:t>
            </w:r>
            <w:r>
              <w:rPr>
                <w:rFonts w:eastAsia="Calibri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423795" cy="161163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1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EEB" w:rsidRPr="007461A8" w:rsidRDefault="007B6EEB" w:rsidP="007B6EEB">
            <w:pPr>
              <w:numPr>
                <w:ilvl w:val="0"/>
                <w:numId w:val="1"/>
              </w:numPr>
              <w:jc w:val="center"/>
              <w:rPr>
                <w:rFonts w:eastAsia="Calibri"/>
                <w:b/>
                <w:kern w:val="0"/>
                <w:sz w:val="32"/>
                <w:szCs w:val="32"/>
              </w:rPr>
            </w:pPr>
            <w:r w:rsidRPr="007461A8">
              <w:rPr>
                <w:rFonts w:eastAsia="Calibri"/>
                <w:kern w:val="0"/>
                <w:sz w:val="32"/>
                <w:szCs w:val="32"/>
              </w:rPr>
              <w:t>Из небольшого куска глины раскатать «морковку».</w:t>
            </w:r>
          </w:p>
        </w:tc>
      </w:tr>
      <w:tr w:rsidR="007B6EEB" w:rsidRPr="007461A8" w:rsidTr="000501F5">
        <w:trPr>
          <w:jc w:val="center"/>
        </w:trPr>
        <w:tc>
          <w:tcPr>
            <w:tcW w:w="9039" w:type="dxa"/>
            <w:shd w:val="clear" w:color="auto" w:fill="auto"/>
          </w:tcPr>
          <w:p w:rsidR="007B6EEB" w:rsidRPr="007461A8" w:rsidRDefault="007B6EEB" w:rsidP="000501F5">
            <w:pPr>
              <w:jc w:val="center"/>
              <w:rPr>
                <w:rFonts w:eastAsia="Calibri"/>
                <w:b/>
                <w:kern w:val="0"/>
                <w:sz w:val="32"/>
                <w:szCs w:val="32"/>
              </w:rPr>
            </w:pPr>
            <w:r>
              <w:rPr>
                <w:rFonts w:eastAsia="Calibri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152650" cy="161290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461A8">
              <w:rPr>
                <w:rFonts w:eastAsia="Calibri"/>
                <w:b/>
                <w:kern w:val="0"/>
                <w:sz w:val="32"/>
                <w:szCs w:val="32"/>
              </w:rPr>
              <w:t xml:space="preserve">  </w:t>
            </w:r>
            <w:r>
              <w:rPr>
                <w:rFonts w:eastAsia="Calibri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174240" cy="162814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62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EEB" w:rsidRPr="007461A8" w:rsidRDefault="007B6EEB" w:rsidP="007B6EEB">
            <w:pPr>
              <w:numPr>
                <w:ilvl w:val="0"/>
                <w:numId w:val="1"/>
              </w:numPr>
              <w:jc w:val="both"/>
              <w:rPr>
                <w:rFonts w:eastAsia="Calibri"/>
                <w:b/>
                <w:kern w:val="0"/>
                <w:sz w:val="32"/>
                <w:szCs w:val="32"/>
              </w:rPr>
            </w:pPr>
            <w:r w:rsidRPr="007461A8">
              <w:rPr>
                <w:rFonts w:eastAsia="Calibri"/>
                <w:kern w:val="0"/>
                <w:sz w:val="32"/>
                <w:szCs w:val="32"/>
              </w:rPr>
              <w:t xml:space="preserve">С помощью палочки раскатать «юбку» бабы. Для этого </w:t>
            </w:r>
            <w:r>
              <w:rPr>
                <w:rFonts w:eastAsia="Calibri"/>
                <w:kern w:val="0"/>
                <w:sz w:val="32"/>
                <w:szCs w:val="32"/>
              </w:rPr>
              <w:t xml:space="preserve">толстую палку (один конец </w:t>
            </w:r>
            <w:proofErr w:type="gramStart"/>
            <w:r>
              <w:rPr>
                <w:rFonts w:eastAsia="Calibri"/>
                <w:kern w:val="0"/>
                <w:sz w:val="32"/>
                <w:szCs w:val="32"/>
              </w:rPr>
              <w:t>потолщ</w:t>
            </w:r>
            <w:r w:rsidRPr="007461A8">
              <w:rPr>
                <w:rFonts w:eastAsia="Calibri"/>
                <w:kern w:val="0"/>
                <w:sz w:val="32"/>
                <w:szCs w:val="32"/>
              </w:rPr>
              <w:t>е</w:t>
            </w:r>
            <w:proofErr w:type="gramEnd"/>
            <w:r w:rsidRPr="007461A8">
              <w:rPr>
                <w:rFonts w:eastAsia="Calibri"/>
                <w:kern w:val="0"/>
                <w:sz w:val="32"/>
                <w:szCs w:val="32"/>
              </w:rPr>
              <w:t xml:space="preserve">, другой </w:t>
            </w:r>
            <w:proofErr w:type="spellStart"/>
            <w:r>
              <w:rPr>
                <w:rFonts w:eastAsia="Calibri"/>
                <w:kern w:val="0"/>
                <w:sz w:val="32"/>
                <w:szCs w:val="32"/>
              </w:rPr>
              <w:t>по</w:t>
            </w:r>
            <w:r w:rsidRPr="007461A8">
              <w:rPr>
                <w:rFonts w:eastAsia="Calibri"/>
                <w:kern w:val="0"/>
                <w:sz w:val="32"/>
                <w:szCs w:val="32"/>
              </w:rPr>
              <w:t>тоньше</w:t>
            </w:r>
            <w:proofErr w:type="spellEnd"/>
            <w:r w:rsidRPr="007461A8">
              <w:rPr>
                <w:rFonts w:eastAsia="Calibri"/>
                <w:kern w:val="0"/>
                <w:sz w:val="32"/>
                <w:szCs w:val="32"/>
              </w:rPr>
              <w:t>) «ввинчивают» в «морковку», зрительно разделив ее пополам. Палку необходимо держать рукой в одном положении, чтобы юбку не проткнуть, а затем раскатать по столу</w:t>
            </w:r>
            <w:r>
              <w:rPr>
                <w:rFonts w:eastAsia="Calibri"/>
                <w:kern w:val="0"/>
                <w:sz w:val="32"/>
                <w:szCs w:val="32"/>
              </w:rPr>
              <w:t>.</w:t>
            </w:r>
          </w:p>
        </w:tc>
      </w:tr>
      <w:tr w:rsidR="007B6EEB" w:rsidRPr="007461A8" w:rsidTr="000501F5">
        <w:trPr>
          <w:jc w:val="center"/>
        </w:trPr>
        <w:tc>
          <w:tcPr>
            <w:tcW w:w="9039" w:type="dxa"/>
            <w:shd w:val="clear" w:color="auto" w:fill="auto"/>
          </w:tcPr>
          <w:p w:rsidR="007B6EEB" w:rsidRPr="007461A8" w:rsidRDefault="007B6EEB" w:rsidP="000501F5">
            <w:pPr>
              <w:jc w:val="center"/>
              <w:rPr>
                <w:rFonts w:eastAsia="Calibri"/>
                <w:b/>
                <w:kern w:val="0"/>
                <w:sz w:val="32"/>
                <w:szCs w:val="32"/>
              </w:rPr>
            </w:pPr>
            <w:r>
              <w:rPr>
                <w:rFonts w:eastAsia="Calibri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309495" cy="17335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9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461A8">
              <w:rPr>
                <w:rFonts w:eastAsia="Calibri"/>
                <w:b/>
                <w:kern w:val="0"/>
                <w:sz w:val="32"/>
                <w:szCs w:val="32"/>
              </w:rPr>
              <w:t xml:space="preserve">   </w:t>
            </w:r>
            <w:r>
              <w:rPr>
                <w:rFonts w:eastAsia="Calibri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338070" cy="1752600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7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EEB" w:rsidRPr="007461A8" w:rsidRDefault="007B6EEB" w:rsidP="007B6EEB">
            <w:pPr>
              <w:numPr>
                <w:ilvl w:val="0"/>
                <w:numId w:val="1"/>
              </w:numPr>
              <w:jc w:val="both"/>
              <w:rPr>
                <w:rFonts w:eastAsia="Calibri"/>
                <w:b/>
                <w:kern w:val="0"/>
                <w:sz w:val="32"/>
                <w:szCs w:val="32"/>
              </w:rPr>
            </w:pPr>
            <w:r w:rsidRPr="007461A8">
              <w:rPr>
                <w:rFonts w:eastAsia="Calibri"/>
                <w:kern w:val="0"/>
                <w:sz w:val="32"/>
                <w:szCs w:val="32"/>
              </w:rPr>
              <w:t>Из получившегося конуса сформировать «голову» бабы. Небольшой кусок глины раскатать на ладонях или на столе в виде палочки (жгута), немного согнуть и соединить (примазать) с верхней частью глиняного конуса.</w:t>
            </w:r>
          </w:p>
        </w:tc>
      </w:tr>
      <w:tr w:rsidR="007B6EEB" w:rsidRPr="007461A8" w:rsidTr="000501F5">
        <w:trPr>
          <w:jc w:val="center"/>
        </w:trPr>
        <w:tc>
          <w:tcPr>
            <w:tcW w:w="9039" w:type="dxa"/>
            <w:shd w:val="clear" w:color="auto" w:fill="auto"/>
          </w:tcPr>
          <w:p w:rsidR="007B6EEB" w:rsidRPr="007461A8" w:rsidRDefault="007B6EEB" w:rsidP="000501F5">
            <w:pPr>
              <w:jc w:val="center"/>
              <w:rPr>
                <w:rFonts w:eastAsia="Calibri"/>
                <w:b/>
                <w:kern w:val="0"/>
                <w:sz w:val="32"/>
                <w:szCs w:val="32"/>
              </w:rPr>
            </w:pPr>
            <w:r>
              <w:rPr>
                <w:rFonts w:eastAsia="Calibri"/>
                <w:b/>
                <w:noProof/>
                <w:kern w:val="0"/>
                <w:sz w:val="32"/>
                <w:szCs w:val="32"/>
              </w:rPr>
              <w:lastRenderedPageBreak/>
              <w:drawing>
                <wp:inline distT="0" distB="0" distL="0" distR="0">
                  <wp:extent cx="2089150" cy="1568450"/>
                  <wp:effectExtent l="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156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461A8">
              <w:rPr>
                <w:rFonts w:eastAsia="Calibri"/>
                <w:b/>
                <w:kern w:val="0"/>
                <w:sz w:val="32"/>
                <w:szCs w:val="32"/>
              </w:rPr>
              <w:t xml:space="preserve">  </w:t>
            </w:r>
            <w:r>
              <w:rPr>
                <w:rFonts w:eastAsia="Calibri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038350" cy="156781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67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EEB" w:rsidRPr="007461A8" w:rsidRDefault="007B6EEB" w:rsidP="000501F5">
            <w:pPr>
              <w:jc w:val="center"/>
              <w:rPr>
                <w:rFonts w:eastAsia="Calibri"/>
                <w:kern w:val="0"/>
                <w:sz w:val="32"/>
                <w:szCs w:val="32"/>
              </w:rPr>
            </w:pPr>
            <w:r w:rsidRPr="007461A8">
              <w:rPr>
                <w:rFonts w:eastAsia="Calibri"/>
                <w:kern w:val="0"/>
                <w:sz w:val="32"/>
                <w:szCs w:val="32"/>
              </w:rPr>
              <w:t>4. Шов соединения загладить. «Рукам» бабы придать форму.</w:t>
            </w:r>
          </w:p>
        </w:tc>
      </w:tr>
      <w:tr w:rsidR="007B6EEB" w:rsidRPr="007461A8" w:rsidTr="000501F5">
        <w:trPr>
          <w:jc w:val="center"/>
        </w:trPr>
        <w:tc>
          <w:tcPr>
            <w:tcW w:w="9039" w:type="dxa"/>
            <w:shd w:val="clear" w:color="auto" w:fill="auto"/>
          </w:tcPr>
          <w:p w:rsidR="007B6EEB" w:rsidRPr="001B18E4" w:rsidRDefault="007B6EEB" w:rsidP="000501F5">
            <w:pPr>
              <w:jc w:val="center"/>
            </w:pPr>
            <w:r>
              <w:rPr>
                <w:rFonts w:eastAsia="Calibri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043430" cy="15309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53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461A8">
              <w:rPr>
                <w:rFonts w:eastAsia="Calibri"/>
                <w:kern w:val="0"/>
                <w:sz w:val="32"/>
                <w:szCs w:val="32"/>
              </w:rPr>
              <w:t xml:space="preserve">  </w:t>
            </w:r>
            <w:r>
              <w:rPr>
                <w:rFonts w:eastAsia="Calibri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046605" cy="153543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1535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EEB" w:rsidRPr="007461A8" w:rsidRDefault="007B6EEB" w:rsidP="000501F5">
            <w:pPr>
              <w:jc w:val="both"/>
              <w:rPr>
                <w:rFonts w:eastAsia="Calibri"/>
                <w:kern w:val="0"/>
                <w:sz w:val="32"/>
                <w:szCs w:val="32"/>
              </w:rPr>
            </w:pPr>
            <w:r w:rsidRPr="007461A8">
              <w:rPr>
                <w:rFonts w:eastAsia="Calibri"/>
                <w:kern w:val="0"/>
                <w:sz w:val="32"/>
                <w:szCs w:val="32"/>
              </w:rPr>
              <w:t>5. Взять небольшой кусок глины, раскатать шарик, а затем сплющить ладонями и отщипнуть часть глины, придав ему форму полумесяца.</w:t>
            </w:r>
          </w:p>
        </w:tc>
      </w:tr>
      <w:tr w:rsidR="007B6EEB" w:rsidRPr="007461A8" w:rsidTr="000501F5">
        <w:trPr>
          <w:jc w:val="center"/>
        </w:trPr>
        <w:tc>
          <w:tcPr>
            <w:tcW w:w="9039" w:type="dxa"/>
            <w:shd w:val="clear" w:color="auto" w:fill="auto"/>
          </w:tcPr>
          <w:p w:rsidR="007B6EEB" w:rsidRPr="007461A8" w:rsidRDefault="007B6EEB" w:rsidP="000501F5">
            <w:pPr>
              <w:jc w:val="center"/>
              <w:rPr>
                <w:rFonts w:eastAsia="Calibri"/>
                <w:kern w:val="0"/>
                <w:sz w:val="32"/>
                <w:szCs w:val="32"/>
              </w:rPr>
            </w:pPr>
            <w:r>
              <w:rPr>
                <w:rFonts w:eastAsia="Calibri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1993265" cy="1496695"/>
                  <wp:effectExtent l="0" t="0" r="6985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49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461A8">
              <w:rPr>
                <w:rFonts w:eastAsia="Calibri"/>
                <w:kern w:val="0"/>
                <w:sz w:val="32"/>
                <w:szCs w:val="32"/>
              </w:rPr>
              <w:t xml:space="preserve">  </w:t>
            </w:r>
            <w:r>
              <w:rPr>
                <w:rFonts w:eastAsia="Calibri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1985645" cy="1502410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45" cy="1502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EEB" w:rsidRPr="007461A8" w:rsidRDefault="007B6EEB" w:rsidP="000501F5">
            <w:pPr>
              <w:jc w:val="both"/>
              <w:rPr>
                <w:rFonts w:eastAsia="Calibri"/>
                <w:kern w:val="0"/>
                <w:sz w:val="32"/>
                <w:szCs w:val="32"/>
              </w:rPr>
            </w:pPr>
            <w:r w:rsidRPr="007461A8">
              <w:rPr>
                <w:rFonts w:eastAsia="Calibri"/>
                <w:kern w:val="0"/>
                <w:sz w:val="32"/>
                <w:szCs w:val="32"/>
              </w:rPr>
              <w:t>6. Прижать «шляпу» бабы к формованной «голове». Смочив руки водой, примазать</w:t>
            </w:r>
            <w:r>
              <w:rPr>
                <w:rFonts w:eastAsia="Calibri"/>
                <w:kern w:val="0"/>
                <w:sz w:val="32"/>
                <w:szCs w:val="32"/>
              </w:rPr>
              <w:t>.</w:t>
            </w:r>
          </w:p>
        </w:tc>
      </w:tr>
      <w:tr w:rsidR="007B6EEB" w:rsidRPr="007461A8" w:rsidTr="000501F5">
        <w:trPr>
          <w:jc w:val="center"/>
        </w:trPr>
        <w:tc>
          <w:tcPr>
            <w:tcW w:w="9039" w:type="dxa"/>
            <w:shd w:val="clear" w:color="auto" w:fill="auto"/>
          </w:tcPr>
          <w:p w:rsidR="007B6EEB" w:rsidRDefault="007B6EEB" w:rsidP="000501F5">
            <w:pPr>
              <w:jc w:val="center"/>
            </w:pPr>
            <w:r>
              <w:rPr>
                <w:rFonts w:eastAsia="Calibri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1932305" cy="14484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48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461A8">
              <w:rPr>
                <w:rFonts w:eastAsia="Calibri"/>
                <w:kern w:val="0"/>
                <w:sz w:val="32"/>
                <w:szCs w:val="32"/>
              </w:rPr>
              <w:t xml:space="preserve">  </w:t>
            </w:r>
            <w:r>
              <w:rPr>
                <w:rFonts w:eastAsia="Calibri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1875155" cy="14668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EEB" w:rsidRPr="007461A8" w:rsidRDefault="007B6EEB" w:rsidP="000501F5">
            <w:pPr>
              <w:jc w:val="both"/>
              <w:rPr>
                <w:rFonts w:eastAsia="Calibri"/>
                <w:kern w:val="0"/>
                <w:sz w:val="32"/>
                <w:szCs w:val="32"/>
              </w:rPr>
            </w:pPr>
            <w:r w:rsidRPr="007461A8">
              <w:rPr>
                <w:rFonts w:eastAsia="Calibri"/>
                <w:kern w:val="0"/>
                <w:sz w:val="32"/>
                <w:szCs w:val="32"/>
              </w:rPr>
              <w:t>7. Вылепить «кувшин» – свистульку.</w:t>
            </w:r>
          </w:p>
          <w:p w:rsidR="007B6EEB" w:rsidRPr="007461A8" w:rsidRDefault="007B6EEB" w:rsidP="000501F5">
            <w:pPr>
              <w:jc w:val="both"/>
              <w:rPr>
                <w:rFonts w:eastAsia="Calibri"/>
                <w:kern w:val="0"/>
                <w:sz w:val="32"/>
                <w:szCs w:val="32"/>
              </w:rPr>
            </w:pPr>
            <w:r w:rsidRPr="007461A8">
              <w:rPr>
                <w:rFonts w:eastAsia="Calibri"/>
                <w:kern w:val="0"/>
                <w:sz w:val="32"/>
                <w:szCs w:val="32"/>
              </w:rPr>
              <w:t>Для этого взять небольшой кусок глины и скатать шарик. Затем из него сформировать конус – «морковку». В широкой его части сделать углубление. Стянуть края конуса к центру, чтобы внутри получилась полость.</w:t>
            </w:r>
          </w:p>
        </w:tc>
      </w:tr>
      <w:tr w:rsidR="007B6EEB" w:rsidRPr="007461A8" w:rsidTr="000501F5">
        <w:trPr>
          <w:jc w:val="center"/>
        </w:trPr>
        <w:tc>
          <w:tcPr>
            <w:tcW w:w="9039" w:type="dxa"/>
            <w:shd w:val="clear" w:color="auto" w:fill="auto"/>
          </w:tcPr>
          <w:p w:rsidR="007B6EEB" w:rsidRDefault="007B6EEB" w:rsidP="000501F5">
            <w:pPr>
              <w:jc w:val="center"/>
            </w:pPr>
            <w:r>
              <w:rPr>
                <w:rFonts w:eastAsia="Calibri"/>
                <w:noProof/>
                <w:kern w:val="0"/>
                <w:sz w:val="32"/>
                <w:szCs w:val="32"/>
              </w:rPr>
              <w:lastRenderedPageBreak/>
              <w:drawing>
                <wp:inline distT="0" distB="0" distL="0" distR="0">
                  <wp:extent cx="1708785" cy="1282065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5" cy="128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461A8">
              <w:rPr>
                <w:rFonts w:eastAsia="Calibri"/>
                <w:kern w:val="0"/>
                <w:sz w:val="32"/>
                <w:szCs w:val="32"/>
              </w:rPr>
              <w:t xml:space="preserve">  </w:t>
            </w:r>
            <w:r>
              <w:rPr>
                <w:rFonts w:eastAsia="Calibri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1727200" cy="1291590"/>
                  <wp:effectExtent l="0" t="0" r="635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91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461A8">
              <w:rPr>
                <w:rFonts w:eastAsia="Calibri"/>
                <w:kern w:val="0"/>
                <w:sz w:val="32"/>
                <w:szCs w:val="32"/>
              </w:rPr>
              <w:t xml:space="preserve">  </w:t>
            </w:r>
            <w:r>
              <w:rPr>
                <w:rFonts w:eastAsia="Calibri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1729105" cy="1304925"/>
                  <wp:effectExtent l="0" t="0" r="444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EEB" w:rsidRPr="007461A8" w:rsidRDefault="00B93505" w:rsidP="000501F5">
            <w:pPr>
              <w:jc w:val="both"/>
              <w:rPr>
                <w:rFonts w:eastAsia="Calibri"/>
                <w:kern w:val="0"/>
                <w:sz w:val="32"/>
                <w:szCs w:val="32"/>
              </w:rPr>
            </w:pPr>
            <w:r>
              <w:rPr>
                <w:rFonts w:eastAsia="Calibri"/>
                <w:kern w:val="0"/>
                <w:sz w:val="32"/>
                <w:szCs w:val="32"/>
              </w:rPr>
              <w:t>8. Для того</w:t>
            </w:r>
            <w:proofErr w:type="gramStart"/>
            <w:r w:rsidR="007B6EEB" w:rsidRPr="007461A8">
              <w:rPr>
                <w:rFonts w:eastAsia="Calibri"/>
                <w:kern w:val="0"/>
                <w:sz w:val="32"/>
                <w:szCs w:val="32"/>
              </w:rPr>
              <w:t>,</w:t>
            </w:r>
            <w:proofErr w:type="gramEnd"/>
            <w:r w:rsidR="007B6EEB" w:rsidRPr="007461A8">
              <w:rPr>
                <w:rFonts w:eastAsia="Calibri"/>
                <w:kern w:val="0"/>
                <w:sz w:val="32"/>
                <w:szCs w:val="32"/>
              </w:rPr>
              <w:t xml:space="preserve"> чтобы проколоть свисток</w:t>
            </w:r>
            <w:r w:rsidR="007B6EEB">
              <w:rPr>
                <w:rFonts w:eastAsia="Calibri"/>
                <w:kern w:val="0"/>
                <w:sz w:val="32"/>
                <w:szCs w:val="32"/>
              </w:rPr>
              <w:t>,</w:t>
            </w:r>
            <w:r w:rsidR="007B6EEB" w:rsidRPr="007461A8">
              <w:rPr>
                <w:rFonts w:eastAsia="Calibri"/>
                <w:kern w:val="0"/>
                <w:sz w:val="32"/>
                <w:szCs w:val="32"/>
              </w:rPr>
              <w:t xml:space="preserve"> необходимо зажать звуковую часть тремя пальцами: большим, указательным, средним. Стек поставить перпендикулярно в сантиметре от конца хвостика, проколоть.</w:t>
            </w:r>
          </w:p>
          <w:p w:rsidR="007B6EEB" w:rsidRPr="007461A8" w:rsidRDefault="007B6EEB" w:rsidP="000501F5">
            <w:pPr>
              <w:jc w:val="both"/>
              <w:rPr>
                <w:rFonts w:eastAsia="Calibri"/>
                <w:kern w:val="0"/>
                <w:sz w:val="32"/>
                <w:szCs w:val="32"/>
              </w:rPr>
            </w:pPr>
            <w:r>
              <w:rPr>
                <w:rFonts w:eastAsia="Calibri"/>
                <w:kern w:val="0"/>
                <w:sz w:val="32"/>
                <w:szCs w:val="32"/>
              </w:rPr>
              <w:t xml:space="preserve">    </w:t>
            </w:r>
            <w:r w:rsidRPr="007461A8">
              <w:rPr>
                <w:rFonts w:eastAsia="Calibri"/>
                <w:kern w:val="0"/>
                <w:sz w:val="32"/>
                <w:szCs w:val="32"/>
              </w:rPr>
              <w:t>Сделать нажатие тонкой деревянной палочкой в сторону хвостика – будет «горочка». Потом расширить отверстие деревянной палочкой прямо, направо, налево. Проколоть с конца, чтобы кончик палочки высунулся в прямоугольник дырочки. Загладить звуковую часть по палочке.</w:t>
            </w:r>
          </w:p>
        </w:tc>
      </w:tr>
      <w:tr w:rsidR="007B6EEB" w:rsidRPr="007461A8" w:rsidTr="000501F5">
        <w:trPr>
          <w:jc w:val="center"/>
        </w:trPr>
        <w:tc>
          <w:tcPr>
            <w:tcW w:w="9039" w:type="dxa"/>
            <w:shd w:val="clear" w:color="auto" w:fill="auto"/>
          </w:tcPr>
          <w:p w:rsidR="007B6EEB" w:rsidRDefault="007B6EEB" w:rsidP="000501F5">
            <w:pPr>
              <w:jc w:val="center"/>
            </w:pPr>
            <w:r>
              <w:rPr>
                <w:rFonts w:eastAsia="Calibri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007870" cy="15081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150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461A8">
              <w:rPr>
                <w:rFonts w:eastAsia="Calibri"/>
                <w:kern w:val="0"/>
                <w:sz w:val="32"/>
                <w:szCs w:val="32"/>
              </w:rPr>
              <w:t xml:space="preserve">   </w:t>
            </w:r>
            <w:r>
              <w:rPr>
                <w:rFonts w:eastAsia="Calibri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2006600" cy="14935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EEB" w:rsidRPr="007461A8" w:rsidRDefault="007B6EEB" w:rsidP="000501F5">
            <w:pPr>
              <w:jc w:val="both"/>
              <w:rPr>
                <w:rFonts w:eastAsia="Calibri"/>
                <w:kern w:val="0"/>
                <w:sz w:val="32"/>
                <w:szCs w:val="32"/>
              </w:rPr>
            </w:pPr>
            <w:r w:rsidRPr="007461A8">
              <w:rPr>
                <w:rFonts w:eastAsia="Calibri"/>
                <w:kern w:val="0"/>
                <w:sz w:val="32"/>
                <w:szCs w:val="32"/>
              </w:rPr>
              <w:t>9. В руки бабы вложить готовый «кувшин» – свисток.</w:t>
            </w:r>
          </w:p>
        </w:tc>
      </w:tr>
      <w:tr w:rsidR="007B6EEB" w:rsidRPr="007461A8" w:rsidTr="000501F5">
        <w:trPr>
          <w:jc w:val="center"/>
        </w:trPr>
        <w:tc>
          <w:tcPr>
            <w:tcW w:w="9039" w:type="dxa"/>
            <w:shd w:val="clear" w:color="auto" w:fill="auto"/>
          </w:tcPr>
          <w:p w:rsidR="007B6EEB" w:rsidRDefault="007B6EEB" w:rsidP="000501F5">
            <w:pPr>
              <w:jc w:val="center"/>
            </w:pPr>
            <w:r>
              <w:rPr>
                <w:rFonts w:eastAsia="Calibri"/>
                <w:b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1787525" cy="156210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B18E4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05255" cy="1569085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569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720850" cy="157226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572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B6EEB" w:rsidRPr="001B18E4" w:rsidRDefault="007B6EEB" w:rsidP="000501F5">
            <w:pPr>
              <w:jc w:val="both"/>
            </w:pPr>
            <w:r w:rsidRPr="007461A8">
              <w:rPr>
                <w:rFonts w:eastAsia="Calibri"/>
                <w:kern w:val="0"/>
                <w:sz w:val="32"/>
                <w:szCs w:val="32"/>
              </w:rPr>
              <w:t>10. С помощью тонкого конца кисти или стека оформить край «шляпы».</w:t>
            </w:r>
          </w:p>
          <w:p w:rsidR="007B6EEB" w:rsidRPr="007461A8" w:rsidRDefault="007B6EEB" w:rsidP="000501F5">
            <w:pPr>
              <w:jc w:val="both"/>
              <w:rPr>
                <w:rFonts w:eastAsia="Calibri"/>
                <w:kern w:val="0"/>
                <w:sz w:val="32"/>
                <w:szCs w:val="32"/>
              </w:rPr>
            </w:pPr>
            <w:r w:rsidRPr="007461A8">
              <w:rPr>
                <w:rFonts w:eastAsia="Calibri"/>
                <w:kern w:val="0"/>
                <w:sz w:val="32"/>
                <w:szCs w:val="32"/>
              </w:rPr>
              <w:t>11. Готовое изделие оставить на несколько дней сохнуть.</w:t>
            </w:r>
          </w:p>
          <w:p w:rsidR="007B6EEB" w:rsidRDefault="007B6EEB" w:rsidP="000501F5">
            <w:pPr>
              <w:jc w:val="both"/>
              <w:rPr>
                <w:rFonts w:eastAsia="Calibri"/>
                <w:kern w:val="0"/>
                <w:sz w:val="32"/>
                <w:szCs w:val="32"/>
              </w:rPr>
            </w:pPr>
            <w:r w:rsidRPr="001B18E4">
              <w:rPr>
                <w:rFonts w:eastAsia="Calibri"/>
                <w:kern w:val="0"/>
                <w:sz w:val="32"/>
                <w:szCs w:val="32"/>
              </w:rPr>
              <w:t xml:space="preserve">Нельзя </w:t>
            </w:r>
            <w:r>
              <w:rPr>
                <w:rFonts w:eastAsia="Calibri"/>
                <w:kern w:val="0"/>
                <w:sz w:val="32"/>
                <w:szCs w:val="32"/>
              </w:rPr>
              <w:t xml:space="preserve">сразу </w:t>
            </w:r>
            <w:r w:rsidRPr="001B18E4">
              <w:rPr>
                <w:rFonts w:eastAsia="Calibri"/>
                <w:kern w:val="0"/>
                <w:sz w:val="32"/>
                <w:szCs w:val="32"/>
              </w:rPr>
              <w:t>сушить изделие вблизи батареи, плиты, на печи, т.к. в этом случае оно дает трещины и может развалиться на кусочки.</w:t>
            </w:r>
            <w:r w:rsidRPr="007461A8">
              <w:rPr>
                <w:rFonts w:eastAsia="Calibri"/>
                <w:kern w:val="0"/>
                <w:sz w:val="32"/>
                <w:szCs w:val="32"/>
              </w:rPr>
              <w:t xml:space="preserve"> Обжечь в муфельной печи при температуре 900 градусов. </w:t>
            </w:r>
          </w:p>
          <w:p w:rsidR="007B6EEB" w:rsidRPr="007461A8" w:rsidRDefault="007B6EEB" w:rsidP="000501F5">
            <w:pPr>
              <w:jc w:val="both"/>
              <w:rPr>
                <w:rFonts w:eastAsia="Calibri"/>
                <w:kern w:val="0"/>
                <w:sz w:val="32"/>
                <w:szCs w:val="32"/>
              </w:rPr>
            </w:pPr>
            <w:r>
              <w:rPr>
                <w:rFonts w:eastAsia="Calibri"/>
                <w:kern w:val="0"/>
                <w:sz w:val="32"/>
                <w:szCs w:val="32"/>
              </w:rPr>
              <w:t xml:space="preserve">12. </w:t>
            </w:r>
            <w:r w:rsidRPr="007461A8">
              <w:rPr>
                <w:rFonts w:eastAsia="Calibri"/>
                <w:kern w:val="0"/>
                <w:sz w:val="32"/>
                <w:szCs w:val="32"/>
              </w:rPr>
              <w:t>На заключительном этапе нанести традиционный узор – рас</w:t>
            </w:r>
            <w:r>
              <w:rPr>
                <w:rFonts w:eastAsia="Calibri"/>
                <w:kern w:val="0"/>
                <w:sz w:val="32"/>
                <w:szCs w:val="32"/>
              </w:rPr>
              <w:t xml:space="preserve">писать «юбку» бабы и «кувшин». </w:t>
            </w:r>
            <w:r w:rsidRPr="007461A8">
              <w:rPr>
                <w:rFonts w:eastAsia="Calibri"/>
                <w:kern w:val="0"/>
                <w:sz w:val="32"/>
                <w:szCs w:val="32"/>
              </w:rPr>
              <w:t>Нарисовать лицо</w:t>
            </w:r>
            <w:r>
              <w:rPr>
                <w:rFonts w:eastAsia="Calibri"/>
                <w:kern w:val="0"/>
                <w:sz w:val="32"/>
                <w:szCs w:val="32"/>
              </w:rPr>
              <w:t>.</w:t>
            </w:r>
          </w:p>
        </w:tc>
      </w:tr>
    </w:tbl>
    <w:p w:rsidR="00085323" w:rsidRDefault="00CF64C5"/>
    <w:sectPr w:rsidR="00085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9664B"/>
    <w:multiLevelType w:val="hybridMultilevel"/>
    <w:tmpl w:val="5B36C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F54"/>
    <w:rsid w:val="002F6873"/>
    <w:rsid w:val="007034B2"/>
    <w:rsid w:val="007B6EEB"/>
    <w:rsid w:val="00B06F54"/>
    <w:rsid w:val="00B93505"/>
    <w:rsid w:val="00CF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EE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E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EE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EE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E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EE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Windows User</cp:lastModifiedBy>
  <cp:revision>4</cp:revision>
  <dcterms:created xsi:type="dcterms:W3CDTF">2022-12-11T20:35:00Z</dcterms:created>
  <dcterms:modified xsi:type="dcterms:W3CDTF">2023-06-12T20:11:00Z</dcterms:modified>
</cp:coreProperties>
</file>