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D39" w:rsidRPr="00095EB3" w:rsidRDefault="00CC649E" w:rsidP="005A37E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95EB3">
        <w:rPr>
          <w:rFonts w:ascii="Times New Roman" w:hAnsi="Times New Roman" w:cs="Times New Roman"/>
          <w:b/>
          <w:color w:val="FF0000"/>
          <w:sz w:val="36"/>
          <w:szCs w:val="36"/>
        </w:rPr>
        <w:t>ГОСТЕПРИИМНЫЙ КУРСКИЙ КРАЙ</w:t>
      </w:r>
    </w:p>
    <w:p w:rsidR="005A37E4" w:rsidRDefault="005A37E4" w:rsidP="006417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64178F">
        <w:rPr>
          <w:rFonts w:ascii="Times New Roman" w:hAnsi="Times New Roman" w:cs="Times New Roman"/>
          <w:sz w:val="32"/>
          <w:szCs w:val="32"/>
          <w:shd w:val="clear" w:color="auto" w:fill="FFFFFF"/>
        </w:rPr>
        <w:t>Широко известны в нашей стране и за рубежом уроженцы курской земли – Аркадий Гайдар</w:t>
      </w:r>
      <w:r w:rsidR="0064178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и Василий Алехин, Георгий Свиридов и Николай Коротков, Надежда </w:t>
      </w:r>
      <w:proofErr w:type="spellStart"/>
      <w:r w:rsidR="0064178F">
        <w:rPr>
          <w:rFonts w:ascii="Times New Roman" w:hAnsi="Times New Roman" w:cs="Times New Roman"/>
          <w:sz w:val="32"/>
          <w:szCs w:val="32"/>
          <w:shd w:val="clear" w:color="auto" w:fill="FFFFFF"/>
        </w:rPr>
        <w:t>Плевицкая</w:t>
      </w:r>
      <w:proofErr w:type="spellEnd"/>
      <w:r w:rsidR="0064178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и Михаил Гуревич. </w:t>
      </w:r>
      <w:r w:rsidRPr="0064178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Курская земля подарила миру </w:t>
      </w:r>
      <w:r w:rsidR="0064178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много талантливых людей! </w:t>
      </w:r>
    </w:p>
    <w:p w:rsidR="0064178F" w:rsidRPr="00D673EC" w:rsidRDefault="0064178F" w:rsidP="006417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Но </w:t>
      </w:r>
      <w:r w:rsidR="00D673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и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Курский край повидал немало известных, знаменитых людей, всех принимал хлебосольно, с радостью и гостеприимством. Так кто же они, гости нашего края?</w:t>
      </w:r>
    </w:p>
    <w:p w:rsidR="000A502A" w:rsidRPr="00D673EC" w:rsidRDefault="000A502A" w:rsidP="006417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64178F" w:rsidRPr="00D673EC" w:rsidRDefault="0064178F" w:rsidP="006417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 w:rsidRPr="0064178F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Цари и императоры</w:t>
      </w:r>
      <w: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 и первые лица нашего государства</w:t>
      </w:r>
    </w:p>
    <w:p w:rsidR="000A502A" w:rsidRPr="00D673EC" w:rsidRDefault="000A502A" w:rsidP="0064178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tbl>
      <w:tblPr>
        <w:tblStyle w:val="a4"/>
        <w:tblW w:w="0" w:type="auto"/>
        <w:tblBorders>
          <w:top w:val="doubleWave" w:sz="6" w:space="0" w:color="002060"/>
          <w:left w:val="doubleWave" w:sz="6" w:space="0" w:color="002060"/>
          <w:bottom w:val="doubleWave" w:sz="6" w:space="0" w:color="002060"/>
          <w:right w:val="doubleWave" w:sz="6" w:space="0" w:color="002060"/>
          <w:insideH w:val="doubleWave" w:sz="6" w:space="0" w:color="002060"/>
          <w:insideV w:val="doubleWave" w:sz="6" w:space="0" w:color="002060"/>
        </w:tblBorders>
        <w:tblLook w:val="04A0" w:firstRow="1" w:lastRow="0" w:firstColumn="1" w:lastColumn="0" w:noHBand="0" w:noVBand="1"/>
      </w:tblPr>
      <w:tblGrid>
        <w:gridCol w:w="2901"/>
        <w:gridCol w:w="6670"/>
      </w:tblGrid>
      <w:tr w:rsidR="000A502A" w:rsidTr="00C47EC2">
        <w:tc>
          <w:tcPr>
            <w:tcW w:w="2901" w:type="dxa"/>
          </w:tcPr>
          <w:p w:rsidR="000A502A" w:rsidRDefault="000A502A" w:rsidP="005A37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DBEA5E" wp14:editId="41BAF296">
                  <wp:extent cx="1704975" cy="2078255"/>
                  <wp:effectExtent l="0" t="0" r="0" b="0"/>
                  <wp:docPr id="1" name="Рисунок 1" descr="https://istoriyakratko.ru/wp-content/uploads/2018/09/Petr-Velik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storiyakratko.ru/wp-content/uploads/2018/09/Petr-Velikij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53" t="9055" r="10667" b="9843"/>
                          <a:stretch/>
                        </pic:blipFill>
                        <pic:spPr bwMode="auto">
                          <a:xfrm>
                            <a:off x="0" y="0"/>
                            <a:ext cx="1708465" cy="2082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502A" w:rsidRPr="000A502A" w:rsidRDefault="000A502A" w:rsidP="000A502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A502A"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ё</w:t>
            </w:r>
            <w:r w:rsidRPr="000A502A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тр </w:t>
            </w:r>
            <w:r w:rsidRPr="000A502A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  <w:tc>
          <w:tcPr>
            <w:tcW w:w="6670" w:type="dxa"/>
          </w:tcPr>
          <w:p w:rsidR="000A502A" w:rsidRDefault="000A502A" w:rsidP="000A502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502A">
              <w:rPr>
                <w:rFonts w:ascii="Times New Roman" w:hAnsi="Times New Roman" w:cs="Times New Roman"/>
                <w:sz w:val="32"/>
                <w:szCs w:val="32"/>
              </w:rPr>
              <w:t>Первым, из династии Романовых, приезжал Петр I. Царь был проездом в 1709 году, когда шла подготовка к Полтавской битве. Пётр Алексеевич проследовал через Курск в именье графа Шереметьева</w:t>
            </w:r>
            <w:r w:rsidR="0039003B">
              <w:rPr>
                <w:rFonts w:ascii="Times New Roman" w:hAnsi="Times New Roman" w:cs="Times New Roman"/>
                <w:sz w:val="32"/>
                <w:szCs w:val="32"/>
              </w:rPr>
              <w:t xml:space="preserve"> –</w:t>
            </w:r>
            <w:r w:rsidR="00095EB3">
              <w:rPr>
                <w:rFonts w:ascii="Times New Roman" w:hAnsi="Times New Roman" w:cs="Times New Roman"/>
                <w:sz w:val="32"/>
                <w:szCs w:val="32"/>
              </w:rPr>
              <w:t xml:space="preserve"> село Борисовка. П</w:t>
            </w:r>
            <w:r w:rsidRPr="000A502A">
              <w:rPr>
                <w:rFonts w:ascii="Times New Roman" w:hAnsi="Times New Roman" w:cs="Times New Roman"/>
                <w:sz w:val="32"/>
                <w:szCs w:val="32"/>
              </w:rPr>
              <w:t>осле блестящей победы над Шведами</w:t>
            </w:r>
            <w:r w:rsidR="0039003B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0A502A">
              <w:rPr>
                <w:rFonts w:ascii="Times New Roman" w:hAnsi="Times New Roman" w:cs="Times New Roman"/>
                <w:sz w:val="32"/>
                <w:szCs w:val="32"/>
              </w:rPr>
              <w:t>император, возвращаясь в столицу, останавливался в Рыльске. И сейчас цел тот дом, где гостил Пётр</w:t>
            </w:r>
            <w:r w:rsidR="0039003B" w:rsidRPr="0039003B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39003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</w:t>
            </w:r>
            <w:r w:rsidRPr="000A502A">
              <w:rPr>
                <w:rFonts w:ascii="Times New Roman" w:hAnsi="Times New Roman" w:cs="Times New Roman"/>
                <w:sz w:val="32"/>
                <w:szCs w:val="32"/>
              </w:rPr>
              <w:t>, горо</w:t>
            </w:r>
            <w:r w:rsidR="00C47EC2">
              <w:rPr>
                <w:rFonts w:ascii="Times New Roman" w:hAnsi="Times New Roman" w:cs="Times New Roman"/>
                <w:sz w:val="32"/>
                <w:szCs w:val="32"/>
              </w:rPr>
              <w:t>жане называют его дом Петра I</w:t>
            </w:r>
            <w:r w:rsidRPr="000A502A">
              <w:rPr>
                <w:rFonts w:ascii="Times New Roman" w:hAnsi="Times New Roman" w:cs="Times New Roman"/>
                <w:sz w:val="32"/>
                <w:szCs w:val="32"/>
              </w:rPr>
              <w:t>. Это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самое старое здание, </w:t>
            </w:r>
            <w:r w:rsidRPr="000A502A">
              <w:rPr>
                <w:rFonts w:ascii="Times New Roman" w:hAnsi="Times New Roman" w:cs="Times New Roman"/>
                <w:sz w:val="32"/>
                <w:szCs w:val="32"/>
              </w:rPr>
              <w:t>сохранившееся в Рыльске до наших дней.</w:t>
            </w:r>
            <w:r w:rsidR="006F32F8">
              <w:rPr>
                <w:noProof/>
                <w:lang w:eastAsia="ru-RU"/>
              </w:rPr>
              <w:t xml:space="preserve"> </w:t>
            </w:r>
          </w:p>
        </w:tc>
      </w:tr>
    </w:tbl>
    <w:p w:rsidR="005A37E4" w:rsidRDefault="005A37E4" w:rsidP="005A37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W w:w="0" w:type="auto"/>
        <w:tblBorders>
          <w:top w:val="doubleWave" w:sz="6" w:space="0" w:color="002060"/>
          <w:left w:val="doubleWave" w:sz="6" w:space="0" w:color="002060"/>
          <w:bottom w:val="doubleWave" w:sz="6" w:space="0" w:color="002060"/>
          <w:right w:val="doubleWave" w:sz="6" w:space="0" w:color="002060"/>
          <w:insideH w:val="doubleWave" w:sz="6" w:space="0" w:color="002060"/>
          <w:insideV w:val="doubleWave" w:sz="6" w:space="0" w:color="002060"/>
        </w:tblBorders>
        <w:tblLook w:val="04A0" w:firstRow="1" w:lastRow="0" w:firstColumn="1" w:lastColumn="0" w:noHBand="0" w:noVBand="1"/>
      </w:tblPr>
      <w:tblGrid>
        <w:gridCol w:w="6475"/>
        <w:gridCol w:w="3096"/>
      </w:tblGrid>
      <w:tr w:rsidR="000A502A" w:rsidTr="00C47EC2">
        <w:tc>
          <w:tcPr>
            <w:tcW w:w="6487" w:type="dxa"/>
          </w:tcPr>
          <w:p w:rsidR="000A502A" w:rsidRPr="00B0113D" w:rsidRDefault="00222DCC" w:rsidP="00F8653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</w:t>
            </w:r>
            <w:r w:rsidR="000A502A" w:rsidRPr="000A502A">
              <w:rPr>
                <w:rFonts w:ascii="Times New Roman" w:hAnsi="Times New Roman" w:cs="Times New Roman"/>
                <w:sz w:val="32"/>
                <w:szCs w:val="32"/>
              </w:rPr>
              <w:t>Ку</w:t>
            </w:r>
            <w:proofErr w:type="gramStart"/>
            <w:r w:rsidR="000A502A" w:rsidRPr="000A502A">
              <w:rPr>
                <w:rFonts w:ascii="Times New Roman" w:hAnsi="Times New Roman" w:cs="Times New Roman"/>
                <w:sz w:val="32"/>
                <w:szCs w:val="32"/>
              </w:rPr>
              <w:t>рск встр</w:t>
            </w:r>
            <w:proofErr w:type="gramEnd"/>
            <w:r w:rsidR="000A502A" w:rsidRPr="000A502A">
              <w:rPr>
                <w:rFonts w:ascii="Times New Roman" w:hAnsi="Times New Roman" w:cs="Times New Roman"/>
                <w:sz w:val="32"/>
                <w:szCs w:val="32"/>
              </w:rPr>
              <w:t xml:space="preserve">ечал возвращавшуюся из путешествия по </w:t>
            </w:r>
            <w:proofErr w:type="spellStart"/>
            <w:r w:rsidR="000A502A" w:rsidRPr="000A502A">
              <w:rPr>
                <w:rFonts w:ascii="Times New Roman" w:hAnsi="Times New Roman" w:cs="Times New Roman"/>
                <w:sz w:val="32"/>
                <w:szCs w:val="32"/>
              </w:rPr>
              <w:t>Новороссии</w:t>
            </w:r>
            <w:proofErr w:type="spellEnd"/>
            <w:r w:rsidR="000A502A" w:rsidRPr="000A502A">
              <w:rPr>
                <w:rFonts w:ascii="Times New Roman" w:hAnsi="Times New Roman" w:cs="Times New Roman"/>
                <w:sz w:val="32"/>
                <w:szCs w:val="32"/>
              </w:rPr>
              <w:t xml:space="preserve"> и Таврии императрицу Екатерину II. У Херсонских Триумфальных ворот Екатерину II встречали городской голова Иван Илларионович Голиков с почетными курскими гражданами</w:t>
            </w:r>
            <w:r w:rsidR="00F86539"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r w:rsidR="000A502A" w:rsidRPr="000A502A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gramStart"/>
            <w:r w:rsidR="0039003B">
              <w:rPr>
                <w:rFonts w:ascii="Times New Roman" w:hAnsi="Times New Roman" w:cs="Times New Roman"/>
                <w:sz w:val="32"/>
                <w:szCs w:val="32"/>
              </w:rPr>
              <w:t>З</w:t>
            </w:r>
            <w:proofErr w:type="gramEnd"/>
            <w:r w:rsidR="000A502A" w:rsidRPr="000A502A">
              <w:rPr>
                <w:rFonts w:ascii="Times New Roman" w:hAnsi="Times New Roman" w:cs="Times New Roman"/>
                <w:sz w:val="32"/>
                <w:szCs w:val="32"/>
              </w:rPr>
              <w:t xml:space="preserve">десь же были купцы, ученики Главного народного училища вместе с преподавателями. На всем протяжении Херсонской улицы было множество курян и жителей губернии, специально приехавших повидать "матушку-царицу”. После осмотра Херсонских ворот Екатерина II вновь села в карету и проехала к дому на Красной площади, в котором были отведены </w:t>
            </w:r>
            <w:r w:rsidR="000A502A" w:rsidRPr="000A502A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апартаменты для Ее Величества</w:t>
            </w:r>
            <w:r w:rsidR="00B0113D">
              <w:rPr>
                <w:rFonts w:ascii="Times New Roman" w:hAnsi="Times New Roman" w:cs="Times New Roman"/>
                <w:sz w:val="32"/>
                <w:szCs w:val="32"/>
              </w:rPr>
              <w:t xml:space="preserve"> (р</w:t>
            </w:r>
            <w:r w:rsidR="00B0113D" w:rsidRPr="00B0113D">
              <w:rPr>
                <w:rFonts w:ascii="Times New Roman" w:hAnsi="Times New Roman" w:cs="Times New Roman"/>
                <w:sz w:val="32"/>
                <w:szCs w:val="32"/>
              </w:rPr>
              <w:t>асполагал</w:t>
            </w:r>
            <w:r w:rsidR="00B0113D">
              <w:rPr>
                <w:rFonts w:ascii="Times New Roman" w:hAnsi="Times New Roman" w:cs="Times New Roman"/>
                <w:sz w:val="32"/>
                <w:szCs w:val="32"/>
              </w:rPr>
              <w:t>ись</w:t>
            </w:r>
            <w:r w:rsidR="00B0113D" w:rsidRPr="00B0113D">
              <w:rPr>
                <w:rFonts w:ascii="Times New Roman" w:hAnsi="Times New Roman" w:cs="Times New Roman"/>
                <w:sz w:val="32"/>
                <w:szCs w:val="32"/>
              </w:rPr>
              <w:t xml:space="preserve"> на территории нынешнего парка им. 1 Мая</w:t>
            </w:r>
            <w:r w:rsidR="00B0113D">
              <w:rPr>
                <w:rFonts w:ascii="Times New Roman" w:hAnsi="Times New Roman" w:cs="Times New Roman"/>
                <w:sz w:val="32"/>
                <w:szCs w:val="32"/>
              </w:rPr>
              <w:t>)</w:t>
            </w:r>
            <w:r w:rsidR="00B0113D" w:rsidRPr="00B0113D"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r w:rsidR="000A502A" w:rsidRPr="000A502A">
              <w:rPr>
                <w:rFonts w:ascii="Times New Roman" w:hAnsi="Times New Roman" w:cs="Times New Roman"/>
                <w:sz w:val="32"/>
                <w:szCs w:val="32"/>
              </w:rPr>
              <w:t xml:space="preserve"> Утром 14 июня после завтрака императрица отправилась в Знаменский монастырь, где в соборе приложилась к кресту и чудотворной иконе Знамения Пресвятой Богородицы. Вернувшись во "дворец", Екатерина II устроила большой прием. Затем Екатерина II со свитой осмотрела город, который ей очень понравился.</w:t>
            </w:r>
          </w:p>
        </w:tc>
        <w:tc>
          <w:tcPr>
            <w:tcW w:w="3084" w:type="dxa"/>
          </w:tcPr>
          <w:p w:rsidR="00977A1D" w:rsidRDefault="00977A1D" w:rsidP="005A37E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77A1D" w:rsidRDefault="00977A1D" w:rsidP="005A37E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77A1D" w:rsidRDefault="00977A1D" w:rsidP="005A37E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A502A" w:rsidRDefault="000A502A" w:rsidP="005A37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D7905C" wp14:editId="3FC9EDCB">
                  <wp:extent cx="1828800" cy="2424401"/>
                  <wp:effectExtent l="0" t="0" r="0" b="0"/>
                  <wp:docPr id="2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241" cy="2435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502A" w:rsidRPr="000A502A" w:rsidRDefault="000A502A" w:rsidP="000A502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A502A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Екатерина </w:t>
            </w:r>
            <w:r w:rsidRPr="000A502A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</w:tbl>
    <w:p w:rsidR="000A502A" w:rsidRDefault="000A502A" w:rsidP="005A37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W w:w="0" w:type="auto"/>
        <w:tblBorders>
          <w:top w:val="doubleWave" w:sz="6" w:space="0" w:color="002060"/>
          <w:left w:val="doubleWave" w:sz="6" w:space="0" w:color="002060"/>
          <w:bottom w:val="doubleWave" w:sz="6" w:space="0" w:color="002060"/>
          <w:right w:val="doubleWave" w:sz="6" w:space="0" w:color="002060"/>
          <w:insideH w:val="doubleWave" w:sz="6" w:space="0" w:color="002060"/>
          <w:insideV w:val="doubleWave" w:sz="6" w:space="0" w:color="002060"/>
        </w:tblBorders>
        <w:tblLook w:val="04A0" w:firstRow="1" w:lastRow="0" w:firstColumn="1" w:lastColumn="0" w:noHBand="0" w:noVBand="1"/>
      </w:tblPr>
      <w:tblGrid>
        <w:gridCol w:w="3411"/>
        <w:gridCol w:w="6160"/>
      </w:tblGrid>
      <w:tr w:rsidR="006F32F8" w:rsidTr="00C47EC2">
        <w:tc>
          <w:tcPr>
            <w:tcW w:w="3369" w:type="dxa"/>
          </w:tcPr>
          <w:p w:rsidR="006F32F8" w:rsidRDefault="006F32F8" w:rsidP="005A37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8448DE" wp14:editId="70EC54DF">
                  <wp:extent cx="2028825" cy="2138818"/>
                  <wp:effectExtent l="0" t="0" r="0" b="0"/>
                  <wp:docPr id="4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35" r="9730"/>
                          <a:stretch/>
                        </pic:blipFill>
                        <pic:spPr bwMode="auto">
                          <a:xfrm>
                            <a:off x="0" y="0"/>
                            <a:ext cx="2030465" cy="2140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F32F8" w:rsidRDefault="006F32F8" w:rsidP="006F32F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F32F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Александр </w:t>
            </w:r>
            <w:r w:rsidRPr="006F32F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  <w:p w:rsidR="00977A1D" w:rsidRDefault="00977A1D" w:rsidP="006F32F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80E241" wp14:editId="2C74992D">
                  <wp:extent cx="1809750" cy="2080327"/>
                  <wp:effectExtent l="0" t="0" r="0" b="0"/>
                  <wp:docPr id="6" name="Рисунок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093" cy="208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7A1D" w:rsidRPr="00977A1D" w:rsidRDefault="00977A1D" w:rsidP="006F32F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77A1D">
              <w:rPr>
                <w:rFonts w:ascii="Times New Roman" w:hAnsi="Times New Roman" w:cs="Times New Roman"/>
                <w:b/>
                <w:sz w:val="32"/>
                <w:szCs w:val="32"/>
              </w:rPr>
              <w:t>Михаил Богданович Барклай де Толли</w:t>
            </w:r>
          </w:p>
        </w:tc>
        <w:tc>
          <w:tcPr>
            <w:tcW w:w="6202" w:type="dxa"/>
          </w:tcPr>
          <w:p w:rsidR="00977A1D" w:rsidRDefault="00977A1D" w:rsidP="00977A1D">
            <w:pPr>
              <w:ind w:firstLine="70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77A1D">
              <w:rPr>
                <w:rFonts w:ascii="Times New Roman" w:hAnsi="Times New Roman" w:cs="Times New Roman"/>
                <w:sz w:val="32"/>
                <w:szCs w:val="32"/>
              </w:rPr>
              <w:t xml:space="preserve">Трижды посещал Курск Александр I. В 1805, 1817 и в 1820 годах. </w:t>
            </w:r>
          </w:p>
          <w:p w:rsidR="00977A1D" w:rsidRDefault="00977A1D" w:rsidP="00977A1D">
            <w:pPr>
              <w:ind w:firstLine="70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77A1D">
              <w:rPr>
                <w:rFonts w:ascii="Times New Roman" w:hAnsi="Times New Roman" w:cs="Times New Roman"/>
                <w:sz w:val="32"/>
                <w:szCs w:val="32"/>
              </w:rPr>
              <w:t xml:space="preserve">20 сентября 1817 года, в Курске, проводился смотр войск и манёвры. Приехавший накануне царь остался крайне недоволен этими мероприятиями, </w:t>
            </w:r>
            <w:proofErr w:type="gramStart"/>
            <w:r w:rsidRPr="00977A1D">
              <w:rPr>
                <w:rFonts w:ascii="Times New Roman" w:hAnsi="Times New Roman" w:cs="Times New Roman"/>
                <w:sz w:val="32"/>
                <w:szCs w:val="32"/>
              </w:rPr>
              <w:t>впрочем</w:t>
            </w:r>
            <w:proofErr w:type="gramEnd"/>
            <w:r w:rsidRPr="00977A1D">
              <w:rPr>
                <w:rFonts w:ascii="Times New Roman" w:hAnsi="Times New Roman" w:cs="Times New Roman"/>
                <w:sz w:val="32"/>
                <w:szCs w:val="32"/>
              </w:rPr>
              <w:t xml:space="preserve"> как и всей Курской губернией, за что и поплатился губернатор </w:t>
            </w:r>
            <w:proofErr w:type="spellStart"/>
            <w:r w:rsidRPr="00977A1D">
              <w:rPr>
                <w:rFonts w:ascii="Times New Roman" w:hAnsi="Times New Roman" w:cs="Times New Roman"/>
                <w:sz w:val="32"/>
                <w:szCs w:val="32"/>
              </w:rPr>
              <w:t>Нелидов</w:t>
            </w:r>
            <w:proofErr w:type="spellEnd"/>
            <w:r w:rsidRPr="00977A1D">
              <w:rPr>
                <w:rFonts w:ascii="Times New Roman" w:hAnsi="Times New Roman" w:cs="Times New Roman"/>
                <w:sz w:val="32"/>
                <w:szCs w:val="32"/>
              </w:rPr>
              <w:t xml:space="preserve">, который был отправлен в отставку. </w:t>
            </w:r>
          </w:p>
          <w:p w:rsidR="00977A1D" w:rsidRDefault="00977A1D" w:rsidP="00977A1D">
            <w:pPr>
              <w:ind w:firstLine="70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77A1D">
              <w:rPr>
                <w:rFonts w:ascii="Times New Roman" w:hAnsi="Times New Roman" w:cs="Times New Roman"/>
                <w:sz w:val="32"/>
                <w:szCs w:val="32"/>
              </w:rPr>
              <w:t>В свите Императора в Ку</w:t>
            </w:r>
            <w:proofErr w:type="gramStart"/>
            <w:r w:rsidRPr="00977A1D">
              <w:rPr>
                <w:rFonts w:ascii="Times New Roman" w:hAnsi="Times New Roman" w:cs="Times New Roman"/>
                <w:sz w:val="32"/>
                <w:szCs w:val="32"/>
              </w:rPr>
              <w:t>рск пр</w:t>
            </w:r>
            <w:proofErr w:type="gramEnd"/>
            <w:r w:rsidRPr="00977A1D">
              <w:rPr>
                <w:rFonts w:ascii="Times New Roman" w:hAnsi="Times New Roman" w:cs="Times New Roman"/>
                <w:sz w:val="32"/>
                <w:szCs w:val="32"/>
              </w:rPr>
              <w:t xml:space="preserve">иезжал выдающийся русский полководец Барклай-де-Толли, полный кавалер ордена Святого Георгия. </w:t>
            </w:r>
          </w:p>
          <w:p w:rsidR="006F32F8" w:rsidRDefault="00977A1D" w:rsidP="00977A1D">
            <w:pPr>
              <w:ind w:firstLine="70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77A1D">
              <w:rPr>
                <w:rFonts w:ascii="Times New Roman" w:hAnsi="Times New Roman" w:cs="Times New Roman"/>
                <w:sz w:val="32"/>
                <w:szCs w:val="32"/>
              </w:rPr>
              <w:t>В следующий свой приезд, летом 1820 года, Александр I также посещает военные манёвры, а 26 июня в сопровождении архимандрита Палладия имп</w:t>
            </w:r>
            <w:r w:rsidR="00222DCC">
              <w:rPr>
                <w:rFonts w:ascii="Times New Roman" w:hAnsi="Times New Roman" w:cs="Times New Roman"/>
                <w:sz w:val="32"/>
                <w:szCs w:val="32"/>
              </w:rPr>
              <w:t>ератор знакомился с городом.</w:t>
            </w:r>
          </w:p>
        </w:tc>
      </w:tr>
    </w:tbl>
    <w:p w:rsidR="006F32F8" w:rsidRDefault="006F32F8" w:rsidP="005A37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W w:w="0" w:type="auto"/>
        <w:tblBorders>
          <w:top w:val="doubleWave" w:sz="6" w:space="0" w:color="002060"/>
          <w:left w:val="doubleWave" w:sz="6" w:space="0" w:color="002060"/>
          <w:bottom w:val="doubleWave" w:sz="6" w:space="0" w:color="002060"/>
          <w:right w:val="doubleWave" w:sz="6" w:space="0" w:color="002060"/>
          <w:insideH w:val="doubleWave" w:sz="6" w:space="0" w:color="002060"/>
          <w:insideV w:val="doubleWave" w:sz="6" w:space="0" w:color="002060"/>
        </w:tblBorders>
        <w:tblLook w:val="04A0" w:firstRow="1" w:lastRow="0" w:firstColumn="1" w:lastColumn="0" w:noHBand="0" w:noVBand="1"/>
      </w:tblPr>
      <w:tblGrid>
        <w:gridCol w:w="3181"/>
        <w:gridCol w:w="3216"/>
        <w:gridCol w:w="3174"/>
      </w:tblGrid>
      <w:tr w:rsidR="00977A1D" w:rsidTr="00C47EC2">
        <w:tc>
          <w:tcPr>
            <w:tcW w:w="3190" w:type="dxa"/>
          </w:tcPr>
          <w:p w:rsidR="00977A1D" w:rsidRDefault="00A02768" w:rsidP="005A37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720BFB6" wp14:editId="2E676A88">
                  <wp:extent cx="1809750" cy="2174932"/>
                  <wp:effectExtent l="0" t="0" r="0" b="0"/>
                  <wp:docPr id="7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812" cy="2179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977A1D" w:rsidRDefault="00A02768" w:rsidP="005A37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6EACD6" wp14:editId="40E967E2">
                  <wp:extent cx="1895475" cy="2162175"/>
                  <wp:effectExtent l="0" t="0" r="9525" b="9525"/>
                  <wp:docPr id="8" name="Рисунок 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2" r="9282"/>
                          <a:stretch/>
                        </pic:blipFill>
                        <pic:spPr bwMode="auto">
                          <a:xfrm>
                            <a:off x="0" y="0"/>
                            <a:ext cx="18954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977A1D" w:rsidRDefault="00A02768" w:rsidP="005A37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431048" wp14:editId="08D4896E">
                  <wp:extent cx="1727436" cy="2162175"/>
                  <wp:effectExtent l="0" t="0" r="6350" b="0"/>
                  <wp:docPr id="9" name="Рисунок 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634" cy="2169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768" w:rsidRPr="00A02768" w:rsidTr="00C47EC2">
        <w:tc>
          <w:tcPr>
            <w:tcW w:w="3190" w:type="dxa"/>
          </w:tcPr>
          <w:p w:rsidR="00A02768" w:rsidRPr="00A02768" w:rsidRDefault="00A02768" w:rsidP="00A02768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A0276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Николай </w:t>
            </w:r>
            <w:r w:rsidRPr="00A02768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en-US" w:eastAsia="ru-RU"/>
              </w:rPr>
              <w:t>I</w:t>
            </w:r>
          </w:p>
        </w:tc>
        <w:tc>
          <w:tcPr>
            <w:tcW w:w="3190" w:type="dxa"/>
          </w:tcPr>
          <w:p w:rsidR="00A02768" w:rsidRPr="00A02768" w:rsidRDefault="00A02768" w:rsidP="00A0276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0276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Александр </w:t>
            </w:r>
            <w:r w:rsidRPr="00A027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  <w:tc>
          <w:tcPr>
            <w:tcW w:w="3191" w:type="dxa"/>
          </w:tcPr>
          <w:p w:rsidR="00A02768" w:rsidRPr="00A02768" w:rsidRDefault="00A02768" w:rsidP="00A0276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A0276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Александр </w:t>
            </w:r>
            <w:r w:rsidRPr="00A027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</w:tbl>
    <w:p w:rsidR="00977A1D" w:rsidRPr="00C47EC2" w:rsidRDefault="00977A1D" w:rsidP="005A37E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a4"/>
        <w:tblW w:w="0" w:type="auto"/>
        <w:tblBorders>
          <w:top w:val="doubleWave" w:sz="6" w:space="0" w:color="002060"/>
          <w:left w:val="doubleWave" w:sz="6" w:space="0" w:color="002060"/>
          <w:bottom w:val="doubleWave" w:sz="6" w:space="0" w:color="002060"/>
          <w:right w:val="doubleWave" w:sz="6" w:space="0" w:color="002060"/>
          <w:insideH w:val="doubleWave" w:sz="6" w:space="0" w:color="002060"/>
          <w:insideV w:val="doubleWave" w:sz="6" w:space="0" w:color="002060"/>
        </w:tblBorders>
        <w:tblLook w:val="04A0" w:firstRow="1" w:lastRow="0" w:firstColumn="1" w:lastColumn="0" w:noHBand="0" w:noVBand="1"/>
      </w:tblPr>
      <w:tblGrid>
        <w:gridCol w:w="3276"/>
        <w:gridCol w:w="6295"/>
      </w:tblGrid>
      <w:tr w:rsidR="00A02768" w:rsidTr="00C47EC2">
        <w:tc>
          <w:tcPr>
            <w:tcW w:w="3227" w:type="dxa"/>
          </w:tcPr>
          <w:p w:rsidR="007877E7" w:rsidRDefault="007877E7" w:rsidP="005A37E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877E7" w:rsidRDefault="007877E7" w:rsidP="005A37E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877E7" w:rsidRDefault="007877E7" w:rsidP="005A37E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877E7" w:rsidRDefault="007877E7" w:rsidP="005A37E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877E7" w:rsidRDefault="007877E7" w:rsidP="005A37E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877E7" w:rsidRDefault="007877E7" w:rsidP="005A37E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02768" w:rsidRDefault="00A02768" w:rsidP="005A37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3D180C" wp14:editId="3ED04818">
                  <wp:extent cx="1943100" cy="2618072"/>
                  <wp:effectExtent l="0" t="0" r="0" b="0"/>
                  <wp:docPr id="11" name="Рисунок 1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59" t="2954" r="9170" b="12999"/>
                          <a:stretch/>
                        </pic:blipFill>
                        <pic:spPr bwMode="auto">
                          <a:xfrm>
                            <a:off x="0" y="0"/>
                            <a:ext cx="1945590" cy="262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77E7" w:rsidRDefault="007877E7" w:rsidP="007877E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877E7" w:rsidRPr="007877E7" w:rsidRDefault="007877E7" w:rsidP="007877E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877E7">
              <w:rPr>
                <w:rFonts w:ascii="Times New Roman" w:hAnsi="Times New Roman" w:cs="Times New Roman"/>
                <w:b/>
                <w:sz w:val="32"/>
                <w:szCs w:val="32"/>
              </w:rPr>
              <w:t>Николай II</w:t>
            </w:r>
          </w:p>
        </w:tc>
        <w:tc>
          <w:tcPr>
            <w:tcW w:w="6344" w:type="dxa"/>
          </w:tcPr>
          <w:p w:rsidR="007877E7" w:rsidRDefault="00B10D95" w:rsidP="007877E7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</w:t>
            </w:r>
            <w:r w:rsidR="007877E7" w:rsidRPr="007877E7">
              <w:rPr>
                <w:rFonts w:ascii="Times New Roman" w:hAnsi="Times New Roman" w:cs="Times New Roman"/>
                <w:sz w:val="32"/>
                <w:szCs w:val="32"/>
              </w:rPr>
              <w:t>Николай II, будучи Великим князем, уже посещал Курск, а в качестве императора он прибыл в Курск 29 августа 1902 года на большие военные манёвры, в которых участвовало более 90 тысяч военнослужащих. К приезду царя город был пышно украшен, особенно его центральные улицы. Позже в Ку</w:t>
            </w:r>
            <w:proofErr w:type="gramStart"/>
            <w:r w:rsidR="007877E7" w:rsidRPr="007877E7">
              <w:rPr>
                <w:rFonts w:ascii="Times New Roman" w:hAnsi="Times New Roman" w:cs="Times New Roman"/>
                <w:sz w:val="32"/>
                <w:szCs w:val="32"/>
              </w:rPr>
              <w:t>рск пр</w:t>
            </w:r>
            <w:proofErr w:type="gramEnd"/>
            <w:r w:rsidR="007877E7" w:rsidRPr="007877E7">
              <w:rPr>
                <w:rFonts w:ascii="Times New Roman" w:hAnsi="Times New Roman" w:cs="Times New Roman"/>
                <w:sz w:val="32"/>
                <w:szCs w:val="32"/>
              </w:rPr>
              <w:t xml:space="preserve">ибыл персидский шах </w:t>
            </w:r>
            <w:proofErr w:type="spellStart"/>
            <w:r w:rsidR="007877E7" w:rsidRPr="007877E7">
              <w:rPr>
                <w:rFonts w:ascii="Times New Roman" w:hAnsi="Times New Roman" w:cs="Times New Roman"/>
                <w:sz w:val="32"/>
                <w:szCs w:val="32"/>
              </w:rPr>
              <w:t>Музаффар</w:t>
            </w:r>
            <w:proofErr w:type="spellEnd"/>
            <w:r w:rsidR="007877E7" w:rsidRPr="007877E7"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proofErr w:type="spellStart"/>
            <w:r w:rsidR="007877E7" w:rsidRPr="007877E7">
              <w:rPr>
                <w:rFonts w:ascii="Times New Roman" w:hAnsi="Times New Roman" w:cs="Times New Roman"/>
                <w:sz w:val="32"/>
                <w:szCs w:val="32"/>
              </w:rPr>
              <w:t>Эддин</w:t>
            </w:r>
            <w:proofErr w:type="spellEnd"/>
            <w:r w:rsidR="007877E7" w:rsidRPr="007877E7">
              <w:rPr>
                <w:rFonts w:ascii="Times New Roman" w:hAnsi="Times New Roman" w:cs="Times New Roman"/>
                <w:sz w:val="32"/>
                <w:szCs w:val="32"/>
              </w:rPr>
              <w:t xml:space="preserve">-Хан. </w:t>
            </w:r>
          </w:p>
          <w:p w:rsidR="007877E7" w:rsidRDefault="00B10D95" w:rsidP="007877E7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</w:t>
            </w:r>
            <w:r w:rsidR="007877E7" w:rsidRPr="007877E7">
              <w:rPr>
                <w:rFonts w:ascii="Times New Roman" w:hAnsi="Times New Roman" w:cs="Times New Roman"/>
                <w:sz w:val="32"/>
                <w:szCs w:val="32"/>
              </w:rPr>
              <w:t>1 сентября</w:t>
            </w:r>
            <w:r w:rsidR="007877E7">
              <w:rPr>
                <w:rFonts w:ascii="Times New Roman" w:hAnsi="Times New Roman" w:cs="Times New Roman"/>
                <w:sz w:val="32"/>
                <w:szCs w:val="32"/>
              </w:rPr>
              <w:t xml:space="preserve"> Николай II </w:t>
            </w:r>
            <w:r w:rsidR="007877E7" w:rsidRPr="007877E7">
              <w:rPr>
                <w:rFonts w:ascii="Times New Roman" w:hAnsi="Times New Roman" w:cs="Times New Roman"/>
                <w:sz w:val="32"/>
                <w:szCs w:val="32"/>
              </w:rPr>
              <w:t xml:space="preserve">посетил Знаменский собор. Красная площадь была полностью заполнена ликующим народом. В </w:t>
            </w:r>
            <w:proofErr w:type="gramStart"/>
            <w:r w:rsidR="007877E7" w:rsidRPr="007877E7">
              <w:rPr>
                <w:rFonts w:ascii="Times New Roman" w:hAnsi="Times New Roman" w:cs="Times New Roman"/>
                <w:sz w:val="32"/>
                <w:szCs w:val="32"/>
              </w:rPr>
              <w:t>Сергиево-Казанск</w:t>
            </w:r>
            <w:r w:rsidR="007877E7">
              <w:rPr>
                <w:rFonts w:ascii="Times New Roman" w:hAnsi="Times New Roman" w:cs="Times New Roman"/>
                <w:sz w:val="32"/>
                <w:szCs w:val="32"/>
              </w:rPr>
              <w:t>ом</w:t>
            </w:r>
            <w:proofErr w:type="gramEnd"/>
            <w:r w:rsidR="007877E7" w:rsidRPr="007877E7">
              <w:rPr>
                <w:rFonts w:ascii="Times New Roman" w:hAnsi="Times New Roman" w:cs="Times New Roman"/>
                <w:sz w:val="32"/>
                <w:szCs w:val="32"/>
              </w:rPr>
              <w:t xml:space="preserve"> собор</w:t>
            </w:r>
            <w:r w:rsidR="007877E7">
              <w:rPr>
                <w:rFonts w:ascii="Times New Roman" w:hAnsi="Times New Roman" w:cs="Times New Roman"/>
                <w:sz w:val="32"/>
                <w:szCs w:val="32"/>
              </w:rPr>
              <w:t xml:space="preserve">е </w:t>
            </w:r>
            <w:r w:rsidR="0039003B">
              <w:rPr>
                <w:rFonts w:ascii="Times New Roman" w:hAnsi="Times New Roman" w:cs="Times New Roman"/>
                <w:sz w:val="32"/>
                <w:szCs w:val="32"/>
              </w:rPr>
              <w:t>императора</w:t>
            </w:r>
            <w:r w:rsidR="007877E7" w:rsidRPr="007877E7">
              <w:rPr>
                <w:rFonts w:ascii="Times New Roman" w:hAnsi="Times New Roman" w:cs="Times New Roman"/>
                <w:sz w:val="32"/>
                <w:szCs w:val="32"/>
              </w:rPr>
              <w:t xml:space="preserve"> заинтересовал</w:t>
            </w:r>
            <w:r w:rsidR="0039003B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r w:rsidR="007877E7" w:rsidRPr="007877E7">
              <w:rPr>
                <w:rFonts w:ascii="Times New Roman" w:hAnsi="Times New Roman" w:cs="Times New Roman"/>
                <w:sz w:val="32"/>
                <w:szCs w:val="32"/>
              </w:rPr>
              <w:t xml:space="preserve"> резной позолоченный иконостас и выставленные для обозрения знамена Севастопольских дружин. После император посетил общину сестер милосердия Красного Креста, больницу и далее проследовал </w:t>
            </w:r>
            <w:proofErr w:type="gramStart"/>
            <w:r w:rsidR="007877E7" w:rsidRPr="007877E7">
              <w:rPr>
                <w:rFonts w:ascii="Times New Roman" w:hAnsi="Times New Roman" w:cs="Times New Roman"/>
                <w:sz w:val="32"/>
                <w:szCs w:val="32"/>
              </w:rPr>
              <w:t>во</w:t>
            </w:r>
            <w:proofErr w:type="gramEnd"/>
            <w:r w:rsidR="007877E7" w:rsidRPr="007877E7">
              <w:rPr>
                <w:rFonts w:ascii="Times New Roman" w:hAnsi="Times New Roman" w:cs="Times New Roman"/>
                <w:sz w:val="32"/>
                <w:szCs w:val="32"/>
              </w:rPr>
              <w:t xml:space="preserve"> Дворянское собрание на торжественное открытие памятника своему отцу, императору Александру III. </w:t>
            </w:r>
          </w:p>
          <w:p w:rsidR="00A02768" w:rsidRDefault="007877E7" w:rsidP="007877E7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877E7">
              <w:rPr>
                <w:rFonts w:ascii="Times New Roman" w:hAnsi="Times New Roman" w:cs="Times New Roman"/>
                <w:sz w:val="32"/>
                <w:szCs w:val="32"/>
              </w:rPr>
              <w:t>Учения под Курском состоялись грандиозные, железнодорожный вокзал принимал в день по 30 эшелонов с войсками. Сами манёвры проходили по долине реки Сейм от Курска до Льгова.</w:t>
            </w:r>
          </w:p>
        </w:tc>
      </w:tr>
    </w:tbl>
    <w:p w:rsidR="007877E7" w:rsidRDefault="007877E7" w:rsidP="007877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877E7">
        <w:rPr>
          <w:rFonts w:ascii="Times New Roman" w:hAnsi="Times New Roman" w:cs="Times New Roman"/>
          <w:sz w:val="32"/>
          <w:szCs w:val="32"/>
        </w:rPr>
        <w:lastRenderedPageBreak/>
        <w:t>Первые люди государства и прочие официальные лица нечасто баловали провинциальный Ку</w:t>
      </w:r>
      <w:proofErr w:type="gramStart"/>
      <w:r w:rsidRPr="007877E7">
        <w:rPr>
          <w:rFonts w:ascii="Times New Roman" w:hAnsi="Times New Roman" w:cs="Times New Roman"/>
          <w:sz w:val="32"/>
          <w:szCs w:val="32"/>
        </w:rPr>
        <w:t>рск св</w:t>
      </w:r>
      <w:proofErr w:type="gramEnd"/>
      <w:r w:rsidRPr="007877E7">
        <w:rPr>
          <w:rFonts w:ascii="Times New Roman" w:hAnsi="Times New Roman" w:cs="Times New Roman"/>
          <w:sz w:val="32"/>
          <w:szCs w:val="32"/>
        </w:rPr>
        <w:t xml:space="preserve">оими визитами. Ну а когда все-таки приезжали, то не жалели об этом. Куряне </w:t>
      </w:r>
      <w:r w:rsidR="0039003B">
        <w:rPr>
          <w:rFonts w:ascii="Times New Roman" w:hAnsi="Times New Roman" w:cs="Times New Roman"/>
          <w:sz w:val="32"/>
          <w:szCs w:val="32"/>
        </w:rPr>
        <w:t>–</w:t>
      </w:r>
      <w:r w:rsidRPr="007877E7">
        <w:rPr>
          <w:rFonts w:ascii="Times New Roman" w:hAnsi="Times New Roman" w:cs="Times New Roman"/>
          <w:sz w:val="32"/>
          <w:szCs w:val="32"/>
        </w:rPr>
        <w:t xml:space="preserve"> народ радушный, важных гостей встречали со всеми почестями. В разные времена в нашем городе побывали Иосиф Сталин, Михаил Горбаче</w:t>
      </w:r>
      <w:r>
        <w:rPr>
          <w:rFonts w:ascii="Times New Roman" w:hAnsi="Times New Roman" w:cs="Times New Roman"/>
          <w:sz w:val="32"/>
          <w:szCs w:val="32"/>
        </w:rPr>
        <w:t xml:space="preserve">в, Дмитрий Медведев, </w:t>
      </w:r>
      <w:r w:rsidRPr="007877E7">
        <w:rPr>
          <w:rFonts w:ascii="Times New Roman" w:hAnsi="Times New Roman" w:cs="Times New Roman"/>
          <w:sz w:val="32"/>
          <w:szCs w:val="32"/>
        </w:rPr>
        <w:t xml:space="preserve">Владимир Путин. </w:t>
      </w:r>
    </w:p>
    <w:p w:rsidR="00A65009" w:rsidRDefault="00A65009" w:rsidP="007877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Владимир Владимирович Путин – Президент Российской Федерации – неоднократно посещал наш край. </w:t>
      </w:r>
    </w:p>
    <w:p w:rsidR="007877E7" w:rsidRPr="007877E7" w:rsidRDefault="00A65009" w:rsidP="007877E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BD9EDAC" wp14:editId="25511BE4">
            <wp:extent cx="5915025" cy="3940884"/>
            <wp:effectExtent l="0" t="0" r="0" b="254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406" cy="394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EC2" w:rsidRDefault="0019075C" w:rsidP="00C47E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В.В. Путин п</w:t>
      </w:r>
      <w:r w:rsidR="00C47EC2" w:rsidRPr="00C47EC2">
        <w:rPr>
          <w:rFonts w:ascii="Times New Roman" w:hAnsi="Times New Roman" w:cs="Times New Roman"/>
          <w:sz w:val="32"/>
          <w:szCs w:val="32"/>
        </w:rPr>
        <w:t xml:space="preserve">риезжал в Курск 8 мая 2000 года </w:t>
      </w:r>
      <w:r w:rsidR="0039003B">
        <w:rPr>
          <w:rFonts w:ascii="Times New Roman" w:hAnsi="Times New Roman" w:cs="Times New Roman"/>
          <w:sz w:val="32"/>
          <w:szCs w:val="32"/>
        </w:rPr>
        <w:t>–</w:t>
      </w:r>
      <w:r w:rsidR="00C47EC2" w:rsidRPr="00C47EC2">
        <w:rPr>
          <w:rFonts w:ascii="Times New Roman" w:hAnsi="Times New Roman" w:cs="Times New Roman"/>
          <w:sz w:val="32"/>
          <w:szCs w:val="32"/>
        </w:rPr>
        <w:t xml:space="preserve"> на следующий день после своей первой инаугурации в должности </w:t>
      </w:r>
      <w:r w:rsidR="0039003B">
        <w:rPr>
          <w:rFonts w:ascii="Times New Roman" w:hAnsi="Times New Roman" w:cs="Times New Roman"/>
          <w:sz w:val="32"/>
          <w:szCs w:val="32"/>
        </w:rPr>
        <w:t>П</w:t>
      </w:r>
      <w:r w:rsidR="00C47EC2" w:rsidRPr="00C47EC2">
        <w:rPr>
          <w:rFonts w:ascii="Times New Roman" w:hAnsi="Times New Roman" w:cs="Times New Roman"/>
          <w:sz w:val="32"/>
          <w:szCs w:val="32"/>
        </w:rPr>
        <w:t xml:space="preserve">резидента. Глава государства посетил мемориальный комплекс «Курская дуга», возложил цветы к памятнику маршалу Жукову. </w:t>
      </w:r>
    </w:p>
    <w:p w:rsidR="00C47EC2" w:rsidRDefault="00C47EC2" w:rsidP="00C47E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47EC2">
        <w:rPr>
          <w:rFonts w:ascii="Times New Roman" w:hAnsi="Times New Roman" w:cs="Times New Roman"/>
          <w:sz w:val="32"/>
          <w:szCs w:val="32"/>
        </w:rPr>
        <w:t>В день празднования 75-летия победы советских войск над немецко-фашистскими захватчиками в Курской битве Владимир Путин осмотрел экспозицию музея-мемориала «Командный пункт Центрального фронта», где во время боёв располагался командный пункт маршала Константина Рокоссовского, и встретился с представителями поискового движения России и ветеранами Великой Отечественной войны.</w:t>
      </w:r>
    </w:p>
    <w:p w:rsidR="00C47EC2" w:rsidRPr="00C47EC2" w:rsidRDefault="00C47EC2" w:rsidP="00C47E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2023 году </w:t>
      </w:r>
      <w:r w:rsidRPr="00C47EC2">
        <w:rPr>
          <w:rFonts w:ascii="Times New Roman" w:hAnsi="Times New Roman" w:cs="Times New Roman"/>
          <w:sz w:val="32"/>
          <w:szCs w:val="32"/>
        </w:rPr>
        <w:t>Владимир Путин приехал на празднование 80-летия побед</w:t>
      </w:r>
      <w:r>
        <w:rPr>
          <w:rFonts w:ascii="Times New Roman" w:hAnsi="Times New Roman" w:cs="Times New Roman"/>
          <w:sz w:val="32"/>
          <w:szCs w:val="32"/>
        </w:rPr>
        <w:t xml:space="preserve">ы Красной </w:t>
      </w:r>
      <w:r w:rsidR="0039003B"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>рмии в Курской битве</w:t>
      </w:r>
      <w:r w:rsidRPr="00C47EC2">
        <w:rPr>
          <w:rFonts w:ascii="Times New Roman" w:hAnsi="Times New Roman" w:cs="Times New Roman"/>
          <w:sz w:val="32"/>
          <w:szCs w:val="32"/>
        </w:rPr>
        <w:t>.</w:t>
      </w:r>
    </w:p>
    <w:p w:rsidR="00C47EC2" w:rsidRDefault="00C47EC2" w:rsidP="00C47E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47EC2">
        <w:rPr>
          <w:rFonts w:ascii="Times New Roman" w:hAnsi="Times New Roman" w:cs="Times New Roman"/>
          <w:sz w:val="32"/>
          <w:szCs w:val="32"/>
        </w:rPr>
        <w:lastRenderedPageBreak/>
        <w:t>Глава государства прибыл в поселок Поныри, где проход</w:t>
      </w:r>
      <w:r>
        <w:rPr>
          <w:rFonts w:ascii="Times New Roman" w:hAnsi="Times New Roman" w:cs="Times New Roman"/>
          <w:sz w:val="32"/>
          <w:szCs w:val="32"/>
        </w:rPr>
        <w:t>или</w:t>
      </w:r>
      <w:r w:rsidRPr="00C47EC2">
        <w:rPr>
          <w:rFonts w:ascii="Times New Roman" w:hAnsi="Times New Roman" w:cs="Times New Roman"/>
          <w:sz w:val="32"/>
          <w:szCs w:val="32"/>
        </w:rPr>
        <w:t xml:space="preserve"> торжественные мероприятия. </w:t>
      </w:r>
      <w:r>
        <w:rPr>
          <w:rFonts w:ascii="Times New Roman" w:hAnsi="Times New Roman" w:cs="Times New Roman"/>
          <w:sz w:val="32"/>
          <w:szCs w:val="32"/>
        </w:rPr>
        <w:t>Он</w:t>
      </w:r>
      <w:r w:rsidRPr="00C47EC2">
        <w:rPr>
          <w:rFonts w:ascii="Times New Roman" w:hAnsi="Times New Roman" w:cs="Times New Roman"/>
          <w:sz w:val="32"/>
          <w:szCs w:val="32"/>
        </w:rPr>
        <w:t xml:space="preserve"> поздравил </w:t>
      </w:r>
      <w:proofErr w:type="gramStart"/>
      <w:r w:rsidRPr="00C47EC2">
        <w:rPr>
          <w:rFonts w:ascii="Times New Roman" w:hAnsi="Times New Roman" w:cs="Times New Roman"/>
          <w:sz w:val="32"/>
          <w:szCs w:val="32"/>
        </w:rPr>
        <w:t>собравшихся</w:t>
      </w:r>
      <w:proofErr w:type="gramEnd"/>
      <w:r w:rsidRPr="00C47EC2">
        <w:rPr>
          <w:rFonts w:ascii="Times New Roman" w:hAnsi="Times New Roman" w:cs="Times New Roman"/>
          <w:sz w:val="32"/>
          <w:szCs w:val="32"/>
        </w:rPr>
        <w:t xml:space="preserve"> с 80</w:t>
      </w:r>
      <w:r>
        <w:rPr>
          <w:rFonts w:ascii="Times New Roman" w:hAnsi="Times New Roman" w:cs="Times New Roman"/>
          <w:sz w:val="32"/>
          <w:szCs w:val="32"/>
        </w:rPr>
        <w:t xml:space="preserve">-летним юбилеем победы в битве. Здесь же были </w:t>
      </w:r>
      <w:r w:rsidRPr="00C47EC2">
        <w:rPr>
          <w:rFonts w:ascii="Times New Roman" w:hAnsi="Times New Roman" w:cs="Times New Roman"/>
          <w:sz w:val="32"/>
          <w:szCs w:val="32"/>
        </w:rPr>
        <w:t>вруч</w:t>
      </w:r>
      <w:r>
        <w:rPr>
          <w:rFonts w:ascii="Times New Roman" w:hAnsi="Times New Roman" w:cs="Times New Roman"/>
          <w:sz w:val="32"/>
          <w:szCs w:val="32"/>
        </w:rPr>
        <w:t>ены</w:t>
      </w:r>
      <w:r w:rsidRPr="00C47EC2">
        <w:rPr>
          <w:rFonts w:ascii="Times New Roman" w:hAnsi="Times New Roman" w:cs="Times New Roman"/>
          <w:sz w:val="32"/>
          <w:szCs w:val="32"/>
        </w:rPr>
        <w:t xml:space="preserve"> государственные награды военнослужащим 127-й мотострелковой дивизии пятой общевойсковой армии, отличившимся при спецоперации.</w:t>
      </w:r>
    </w:p>
    <w:p w:rsidR="007877E7" w:rsidRDefault="00A65009" w:rsidP="00C47EC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4A8902D" wp14:editId="4E54C374">
            <wp:extent cx="5455895" cy="3367311"/>
            <wp:effectExtent l="0" t="0" r="0" b="508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365" cy="336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EC2" w:rsidRDefault="00C47EC2" w:rsidP="00C47EC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47EC2" w:rsidRDefault="00F715E2" w:rsidP="00C47EC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Писатели и </w:t>
      </w:r>
      <w:r w:rsidR="00C47EC2" w:rsidRPr="00C47EC2">
        <w:rPr>
          <w:rFonts w:ascii="Times New Roman" w:hAnsi="Times New Roman" w:cs="Times New Roman"/>
          <w:b/>
          <w:sz w:val="32"/>
          <w:szCs w:val="32"/>
        </w:rPr>
        <w:t>поэты – гости нашего края</w:t>
      </w:r>
    </w:p>
    <w:p w:rsidR="00F715E2" w:rsidRPr="00C47EC2" w:rsidRDefault="00F715E2" w:rsidP="00C47EC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C3C7A" w:rsidRDefault="005C3C7A" w:rsidP="005C3C7A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  <w:shd w:val="clear" w:color="auto" w:fill="FFFFFF"/>
        </w:rPr>
      </w:pPr>
      <w:r w:rsidRPr="005C3C7A">
        <w:rPr>
          <w:color w:val="000000"/>
          <w:sz w:val="32"/>
          <w:szCs w:val="32"/>
          <w:shd w:val="clear" w:color="auto" w:fill="FFFFFF"/>
        </w:rPr>
        <w:t>А знаете ли вы, что…</w:t>
      </w:r>
    </w:p>
    <w:p w:rsidR="00B245C6" w:rsidRPr="005C3C7A" w:rsidRDefault="00B245C6" w:rsidP="005C3C7A">
      <w:pPr>
        <w:pStyle w:val="a7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  <w:sz w:val="32"/>
          <w:szCs w:val="32"/>
        </w:rPr>
      </w:pPr>
    </w:p>
    <w:p w:rsidR="005C3C7A" w:rsidRPr="005C3C7A" w:rsidRDefault="0089071A" w:rsidP="005C3C7A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5EB157F" wp14:editId="16A48C92">
            <wp:simplePos x="0" y="0"/>
            <wp:positionH relativeFrom="column">
              <wp:posOffset>-89535</wp:posOffset>
            </wp:positionH>
            <wp:positionV relativeFrom="paragraph">
              <wp:posOffset>24765</wp:posOffset>
            </wp:positionV>
            <wp:extent cx="1695450" cy="2308860"/>
            <wp:effectExtent l="0" t="0" r="0" b="0"/>
            <wp:wrapTight wrapText="bothSides">
              <wp:wrapPolygon edited="0">
                <wp:start x="0" y="0"/>
                <wp:lineTo x="0" y="21386"/>
                <wp:lineTo x="21357" y="21386"/>
                <wp:lineTo x="21357" y="0"/>
                <wp:lineTo x="0" y="0"/>
              </wp:wrapPolygon>
            </wp:wrapTight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C7A" w:rsidRPr="005C3C7A">
        <w:rPr>
          <w:sz w:val="32"/>
          <w:szCs w:val="32"/>
        </w:rPr>
        <w:t xml:space="preserve">Поэт </w:t>
      </w:r>
      <w:r w:rsidR="005C3C7A" w:rsidRPr="005C3C7A">
        <w:rPr>
          <w:b/>
          <w:sz w:val="32"/>
          <w:szCs w:val="32"/>
        </w:rPr>
        <w:t>Василий Жуковский</w:t>
      </w:r>
      <w:r w:rsidR="005C3C7A" w:rsidRPr="005C3C7A">
        <w:rPr>
          <w:sz w:val="32"/>
          <w:szCs w:val="32"/>
        </w:rPr>
        <w:t>, современник Пушкина, 21 августа 1837 года останавливался в Курске в резиденции губернатора, когда с географом Арсеньевым сопровождал в путешествии на юг будущего царя Александра II. Известен рисунок Красной площади, выполненный поэтом во время пребывания в нашем городе. В ходе того же путешествия Жуковский побывал в усадьбе Марьино, останавливался в Медвенке и Обояни.</w:t>
      </w:r>
    </w:p>
    <w:p w:rsidR="005C3C7A" w:rsidRPr="005C3C7A" w:rsidRDefault="005C3C7A" w:rsidP="005C3C7A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rFonts w:ascii="Helvetica" w:hAnsi="Helvetica" w:cs="Helvetica"/>
          <w:sz w:val="32"/>
          <w:szCs w:val="32"/>
        </w:rPr>
      </w:pPr>
      <w:r w:rsidRPr="005C3C7A">
        <w:rPr>
          <w:sz w:val="32"/>
          <w:szCs w:val="32"/>
          <w:shd w:val="clear" w:color="auto" w:fill="FFFFFF"/>
        </w:rPr>
        <w:t xml:space="preserve">Поэт </w:t>
      </w:r>
      <w:r w:rsidRPr="005C3C7A">
        <w:rPr>
          <w:b/>
          <w:sz w:val="32"/>
          <w:szCs w:val="32"/>
          <w:shd w:val="clear" w:color="auto" w:fill="FFFFFF"/>
        </w:rPr>
        <w:t>Фёдор Тютчев,</w:t>
      </w:r>
      <w:r w:rsidRPr="005C3C7A">
        <w:rPr>
          <w:sz w:val="32"/>
          <w:szCs w:val="32"/>
          <w:shd w:val="clear" w:color="auto" w:fill="FFFFFF"/>
        </w:rPr>
        <w:t xml:space="preserve"> посетил город лишь однажды. В пись</w:t>
      </w:r>
      <w:r w:rsidR="00B10D95">
        <w:rPr>
          <w:sz w:val="32"/>
          <w:szCs w:val="32"/>
          <w:shd w:val="clear" w:color="auto" w:fill="FFFFFF"/>
        </w:rPr>
        <w:t xml:space="preserve">ме дочери в 1869 года он пишет: </w:t>
      </w:r>
      <w:r w:rsidRPr="005C3C7A">
        <w:rPr>
          <w:rStyle w:val="a8"/>
          <w:sz w:val="32"/>
          <w:szCs w:val="32"/>
          <w:shd w:val="clear" w:color="auto" w:fill="FFFFFF"/>
        </w:rPr>
        <w:t>«Я ничуть не сожалею о своей долгой остановке в Курске. Итак, вот еще одно из тех мест, котор</w:t>
      </w:r>
      <w:r w:rsidR="00B52837">
        <w:rPr>
          <w:rStyle w:val="a8"/>
          <w:sz w:val="32"/>
          <w:szCs w:val="32"/>
          <w:shd w:val="clear" w:color="auto" w:fill="FFFFFF"/>
        </w:rPr>
        <w:t>ое</w:t>
      </w:r>
      <w:r w:rsidRPr="005C3C7A">
        <w:rPr>
          <w:rStyle w:val="a8"/>
          <w:sz w:val="32"/>
          <w:szCs w:val="32"/>
          <w:shd w:val="clear" w:color="auto" w:fill="FFFFFF"/>
        </w:rPr>
        <w:t xml:space="preserve"> – не будь оно в России – давно бы уже служило предметом </w:t>
      </w:r>
      <w:r w:rsidRPr="005C3C7A">
        <w:rPr>
          <w:rStyle w:val="a8"/>
          <w:sz w:val="32"/>
          <w:szCs w:val="32"/>
          <w:shd w:val="clear" w:color="auto" w:fill="FFFFFF"/>
        </w:rPr>
        <w:lastRenderedPageBreak/>
        <w:t>паломничества для туристов. Во-первых, расположение его великолепно и смутно напоминает окрестности Флоренции</w:t>
      </w:r>
      <w:proofErr w:type="gramStart"/>
      <w:r w:rsidRPr="005C3C7A">
        <w:rPr>
          <w:rStyle w:val="a8"/>
          <w:sz w:val="32"/>
          <w:szCs w:val="32"/>
          <w:shd w:val="clear" w:color="auto" w:fill="FFFFFF"/>
        </w:rPr>
        <w:t>… У</w:t>
      </w:r>
      <w:proofErr w:type="gramEnd"/>
      <w:r w:rsidRPr="005C3C7A">
        <w:rPr>
          <w:rStyle w:val="a8"/>
          <w:sz w:val="32"/>
          <w:szCs w:val="32"/>
          <w:shd w:val="clear" w:color="auto" w:fill="FFFFFF"/>
        </w:rPr>
        <w:t xml:space="preserve"> подножия этих возвышенностей, на которых </w:t>
      </w:r>
      <w:r w:rsidR="0089071A">
        <w:rPr>
          <w:noProof/>
        </w:rPr>
        <w:drawing>
          <wp:anchor distT="0" distB="0" distL="114300" distR="114300" simplePos="0" relativeHeight="251659264" behindDoc="1" locked="0" layoutInCell="1" allowOverlap="1" wp14:anchorId="17F5A825" wp14:editId="4640632A">
            <wp:simplePos x="0" y="0"/>
            <wp:positionH relativeFrom="column">
              <wp:posOffset>4263390</wp:posOffset>
            </wp:positionH>
            <wp:positionV relativeFrom="paragraph">
              <wp:posOffset>251460</wp:posOffset>
            </wp:positionV>
            <wp:extent cx="1736725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324" y="21500"/>
                <wp:lineTo x="21324" y="0"/>
                <wp:lineTo x="0" y="0"/>
              </wp:wrapPolygon>
            </wp:wrapTight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3C7A">
        <w:rPr>
          <w:rStyle w:val="a8"/>
          <w:sz w:val="32"/>
          <w:szCs w:val="32"/>
          <w:shd w:val="clear" w:color="auto" w:fill="FFFFFF"/>
        </w:rPr>
        <w:t xml:space="preserve">расположен город, представьте себе реку, искрящуюся на солнце и усеянную сотнями купающихся. Можно было вообразить себя перенесенным </w:t>
      </w:r>
      <w:proofErr w:type="gramStart"/>
      <w:r w:rsidRPr="005C3C7A">
        <w:rPr>
          <w:rStyle w:val="a8"/>
          <w:sz w:val="32"/>
          <w:szCs w:val="32"/>
          <w:shd w:val="clear" w:color="auto" w:fill="FFFFFF"/>
        </w:rPr>
        <w:t>ко</w:t>
      </w:r>
      <w:proofErr w:type="gramEnd"/>
      <w:r w:rsidRPr="005C3C7A">
        <w:rPr>
          <w:rStyle w:val="a8"/>
          <w:sz w:val="32"/>
          <w:szCs w:val="32"/>
          <w:shd w:val="clear" w:color="auto" w:fill="FFFFFF"/>
        </w:rPr>
        <w:t xml:space="preserve"> временам мифологическим… Вечером до позднего часа раздавалась музыка в общественном саду, совсем еще недавно разведенном – это правда, но чудесно расположенном. Одним словом, я унесу из Курска самое благоприятное впечатление</w:t>
      </w:r>
      <w:r w:rsidR="0089071A">
        <w:rPr>
          <w:rStyle w:val="a8"/>
          <w:sz w:val="32"/>
          <w:szCs w:val="32"/>
          <w:shd w:val="clear" w:color="auto" w:fill="FFFFFF"/>
        </w:rPr>
        <w:t>».</w:t>
      </w:r>
    </w:p>
    <w:p w:rsidR="005C3C7A" w:rsidRDefault="0089071A" w:rsidP="005C3C7A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1D98BD8" wp14:editId="61D68A59">
            <wp:simplePos x="0" y="0"/>
            <wp:positionH relativeFrom="column">
              <wp:posOffset>-70485</wp:posOffset>
            </wp:positionH>
            <wp:positionV relativeFrom="paragraph">
              <wp:posOffset>10160</wp:posOffset>
            </wp:positionV>
            <wp:extent cx="1583055" cy="2390775"/>
            <wp:effectExtent l="0" t="0" r="0" b="9525"/>
            <wp:wrapTight wrapText="bothSides">
              <wp:wrapPolygon edited="0">
                <wp:start x="0" y="0"/>
                <wp:lineTo x="0" y="21514"/>
                <wp:lineTo x="21314" y="21514"/>
                <wp:lineTo x="21314" y="0"/>
                <wp:lineTo x="0" y="0"/>
              </wp:wrapPolygon>
            </wp:wrapTight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C7A" w:rsidRPr="005C3C7A">
        <w:rPr>
          <w:sz w:val="32"/>
          <w:szCs w:val="32"/>
          <w:shd w:val="clear" w:color="auto" w:fill="FFFFFF"/>
        </w:rPr>
        <w:t xml:space="preserve">Русский писатель-классик </w:t>
      </w:r>
      <w:r w:rsidR="005C3C7A" w:rsidRPr="005C3C7A">
        <w:rPr>
          <w:b/>
          <w:sz w:val="32"/>
          <w:szCs w:val="32"/>
          <w:shd w:val="clear" w:color="auto" w:fill="FFFFFF"/>
        </w:rPr>
        <w:t xml:space="preserve">Иван </w:t>
      </w:r>
      <w:r w:rsidR="005C3C7A">
        <w:rPr>
          <w:b/>
          <w:sz w:val="32"/>
          <w:szCs w:val="32"/>
          <w:shd w:val="clear" w:color="auto" w:fill="FFFFFF"/>
        </w:rPr>
        <w:t>Т</w:t>
      </w:r>
      <w:r w:rsidR="005C3C7A" w:rsidRPr="005C3C7A">
        <w:rPr>
          <w:b/>
          <w:sz w:val="32"/>
          <w:szCs w:val="32"/>
          <w:shd w:val="clear" w:color="auto" w:fill="FFFFFF"/>
        </w:rPr>
        <w:t>ургенев</w:t>
      </w:r>
      <w:r w:rsidR="005C3C7A" w:rsidRPr="005C3C7A">
        <w:rPr>
          <w:sz w:val="32"/>
          <w:szCs w:val="32"/>
          <w:shd w:val="clear" w:color="auto" w:fill="FFFFFF"/>
        </w:rPr>
        <w:t>, уроженец соседней Орловской губернии</w:t>
      </w:r>
      <w:r w:rsidR="005C3C7A">
        <w:rPr>
          <w:sz w:val="32"/>
          <w:szCs w:val="32"/>
          <w:shd w:val="clear" w:color="auto" w:fill="FFFFFF"/>
        </w:rPr>
        <w:t>,</w:t>
      </w:r>
      <w:r w:rsidR="005C3C7A" w:rsidRPr="005C3C7A">
        <w:rPr>
          <w:sz w:val="32"/>
          <w:szCs w:val="32"/>
          <w:shd w:val="clear" w:color="auto" w:fill="FFFFFF"/>
        </w:rPr>
        <w:t xml:space="preserve"> неоднократно бывал в соловьином крае – его матери принадлежала деревня Семеновка </w:t>
      </w:r>
      <w:proofErr w:type="spellStart"/>
      <w:r w:rsidR="005C3C7A" w:rsidRPr="005C3C7A">
        <w:rPr>
          <w:sz w:val="32"/>
          <w:szCs w:val="32"/>
          <w:shd w:val="clear" w:color="auto" w:fill="FFFFFF"/>
        </w:rPr>
        <w:t>Щигровского</w:t>
      </w:r>
      <w:proofErr w:type="spellEnd"/>
      <w:r w:rsidR="005C3C7A" w:rsidRPr="005C3C7A">
        <w:rPr>
          <w:sz w:val="32"/>
          <w:szCs w:val="32"/>
          <w:shd w:val="clear" w:color="auto" w:fill="FFFFFF"/>
        </w:rPr>
        <w:t xml:space="preserve"> уезда. В цикле рассказов «Записки охотника», а именно в рассказах «О соловьях», «Бурмистр», «Контора», «Гамлет </w:t>
      </w:r>
      <w:proofErr w:type="spellStart"/>
      <w:r w:rsidR="005C3C7A" w:rsidRPr="005C3C7A">
        <w:rPr>
          <w:sz w:val="32"/>
          <w:szCs w:val="32"/>
          <w:shd w:val="clear" w:color="auto" w:fill="FFFFFF"/>
        </w:rPr>
        <w:t>Щигровского</w:t>
      </w:r>
      <w:proofErr w:type="spellEnd"/>
      <w:r w:rsidR="005C3C7A" w:rsidRPr="005C3C7A">
        <w:rPr>
          <w:sz w:val="32"/>
          <w:szCs w:val="32"/>
          <w:shd w:val="clear" w:color="auto" w:fill="FFFFFF"/>
        </w:rPr>
        <w:t xml:space="preserve"> уезда» действия часто происходят в Курской губернии, при этом Тургенев приводит описания курских мест и типажей.</w:t>
      </w:r>
    </w:p>
    <w:p w:rsidR="005C3C7A" w:rsidRDefault="0089071A" w:rsidP="005C3C7A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12E1A88" wp14:editId="70BCA9A5">
            <wp:simplePos x="0" y="0"/>
            <wp:positionH relativeFrom="column">
              <wp:posOffset>-1675765</wp:posOffset>
            </wp:positionH>
            <wp:positionV relativeFrom="paragraph">
              <wp:posOffset>2331720</wp:posOffset>
            </wp:positionV>
            <wp:extent cx="1579880" cy="2105025"/>
            <wp:effectExtent l="0" t="0" r="1270" b="9525"/>
            <wp:wrapTight wrapText="bothSides">
              <wp:wrapPolygon edited="0">
                <wp:start x="0" y="0"/>
                <wp:lineTo x="0" y="21502"/>
                <wp:lineTo x="21357" y="21502"/>
                <wp:lineTo x="21357" y="0"/>
                <wp:lineTo x="0" y="0"/>
              </wp:wrapPolygon>
            </wp:wrapTight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901908E" wp14:editId="7C1376E4">
            <wp:simplePos x="0" y="0"/>
            <wp:positionH relativeFrom="column">
              <wp:posOffset>2543810</wp:posOffset>
            </wp:positionH>
            <wp:positionV relativeFrom="paragraph">
              <wp:posOffset>217170</wp:posOffset>
            </wp:positionV>
            <wp:extent cx="1800225" cy="2343150"/>
            <wp:effectExtent l="0" t="0" r="9525" b="0"/>
            <wp:wrapTight wrapText="bothSides">
              <wp:wrapPolygon edited="0">
                <wp:start x="0" y="0"/>
                <wp:lineTo x="0" y="21424"/>
                <wp:lineTo x="21486" y="21424"/>
                <wp:lineTo x="21486" y="0"/>
                <wp:lineTo x="0" y="0"/>
              </wp:wrapPolygon>
            </wp:wrapTight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5" r="14393" b="27612"/>
                    <a:stretch/>
                  </pic:blipFill>
                  <pic:spPr bwMode="auto">
                    <a:xfrm>
                      <a:off x="0" y="0"/>
                      <a:ext cx="18002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C7A" w:rsidRPr="005C3C7A">
        <w:rPr>
          <w:b/>
          <w:sz w:val="32"/>
          <w:szCs w:val="32"/>
          <w:shd w:val="clear" w:color="auto" w:fill="FFFFFF"/>
        </w:rPr>
        <w:t>Николай Гоголь</w:t>
      </w:r>
      <w:r w:rsidR="005C3C7A" w:rsidRPr="005C3C7A">
        <w:rPr>
          <w:sz w:val="32"/>
          <w:szCs w:val="32"/>
          <w:shd w:val="clear" w:color="auto" w:fill="FFFFFF"/>
        </w:rPr>
        <w:t xml:space="preserve"> в 1832 году</w:t>
      </w:r>
      <w:r w:rsidRPr="0089071A">
        <w:rPr>
          <w:noProof/>
        </w:rPr>
        <w:t xml:space="preserve"> </w:t>
      </w:r>
      <w:r w:rsidR="005C3C7A" w:rsidRPr="005C3C7A">
        <w:rPr>
          <w:sz w:val="32"/>
          <w:szCs w:val="32"/>
          <w:shd w:val="clear" w:color="auto" w:fill="FFFFFF"/>
        </w:rPr>
        <w:t xml:space="preserve"> останавливался в нашем городе на несколько дней, хотя и не планировал делать этого. Классик писал: «Не сделавши 100 верст, переломал так свой экипаж, что принужден был прожить целую неделю в Курске, в этом скучном и несносном Курске». В Курске, а также в Обоянском и </w:t>
      </w:r>
      <w:proofErr w:type="spellStart"/>
      <w:r w:rsidR="005C3C7A" w:rsidRPr="005C3C7A">
        <w:rPr>
          <w:sz w:val="32"/>
          <w:szCs w:val="32"/>
          <w:shd w:val="clear" w:color="auto" w:fill="FFFFFF"/>
        </w:rPr>
        <w:t>Грайворонском</w:t>
      </w:r>
      <w:proofErr w:type="spellEnd"/>
      <w:r w:rsidR="005C3C7A" w:rsidRPr="005C3C7A">
        <w:rPr>
          <w:sz w:val="32"/>
          <w:szCs w:val="32"/>
          <w:shd w:val="clear" w:color="auto" w:fill="FFFFFF"/>
        </w:rPr>
        <w:t xml:space="preserve"> уездах Курской губернии в XIX и XX веках проживали родственники писателя по материнской линии – дворяне Яновские. В честь Гоголя в 1911 году была названа улица, а в 1936-м – переулок в центре города.</w:t>
      </w:r>
    </w:p>
    <w:p w:rsidR="005C3C7A" w:rsidRDefault="005C3C7A" w:rsidP="0089071A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  <w:shd w:val="clear" w:color="auto" w:fill="FFFFFF"/>
        </w:rPr>
      </w:pPr>
      <w:r w:rsidRPr="005C3C7A">
        <w:rPr>
          <w:b/>
          <w:sz w:val="32"/>
          <w:szCs w:val="32"/>
          <w:shd w:val="clear" w:color="auto" w:fill="FFFFFF"/>
        </w:rPr>
        <w:t xml:space="preserve">Лев </w:t>
      </w:r>
      <w:r>
        <w:rPr>
          <w:b/>
          <w:sz w:val="32"/>
          <w:szCs w:val="32"/>
          <w:shd w:val="clear" w:color="auto" w:fill="FFFFFF"/>
        </w:rPr>
        <w:t>Т</w:t>
      </w:r>
      <w:r w:rsidRPr="005C3C7A">
        <w:rPr>
          <w:b/>
          <w:sz w:val="32"/>
          <w:szCs w:val="32"/>
          <w:shd w:val="clear" w:color="auto" w:fill="FFFFFF"/>
        </w:rPr>
        <w:t>олстой</w:t>
      </w:r>
      <w:r w:rsidRPr="005C3C7A">
        <w:rPr>
          <w:sz w:val="32"/>
          <w:szCs w:val="32"/>
          <w:shd w:val="clear" w:color="auto" w:fill="FFFFFF"/>
        </w:rPr>
        <w:t xml:space="preserve"> также частенько навещал Курскую губернию. В 1854 </w:t>
      </w:r>
      <w:r>
        <w:rPr>
          <w:sz w:val="32"/>
          <w:szCs w:val="32"/>
          <w:shd w:val="clear" w:color="auto" w:fill="FFFFFF"/>
        </w:rPr>
        <w:t xml:space="preserve">году </w:t>
      </w:r>
      <w:r w:rsidRPr="005C3C7A">
        <w:rPr>
          <w:sz w:val="32"/>
          <w:szCs w:val="32"/>
          <w:shd w:val="clear" w:color="auto" w:fill="FFFFFF"/>
        </w:rPr>
        <w:t xml:space="preserve">по пути в Дунайскую армию писатель гостил в деревне </w:t>
      </w:r>
      <w:proofErr w:type="spellStart"/>
      <w:r w:rsidRPr="005C3C7A">
        <w:rPr>
          <w:sz w:val="32"/>
          <w:szCs w:val="32"/>
          <w:shd w:val="clear" w:color="auto" w:fill="FFFFFF"/>
        </w:rPr>
        <w:lastRenderedPageBreak/>
        <w:t>Щербачевка</w:t>
      </w:r>
      <w:proofErr w:type="spellEnd"/>
      <w:r w:rsidRPr="005C3C7A">
        <w:rPr>
          <w:sz w:val="32"/>
          <w:szCs w:val="32"/>
          <w:shd w:val="clear" w:color="auto" w:fill="FFFFFF"/>
        </w:rPr>
        <w:t xml:space="preserve"> Суджанского уезда у своего родного брата Дмитрия Николаевича, а после его смерти некоторое время управлял этим имением. А в июне 1879 </w:t>
      </w:r>
      <w:r w:rsidR="0089071A">
        <w:rPr>
          <w:noProof/>
        </w:rPr>
        <w:drawing>
          <wp:anchor distT="0" distB="0" distL="114300" distR="114300" simplePos="0" relativeHeight="251663360" behindDoc="1" locked="0" layoutInCell="1" allowOverlap="1" wp14:anchorId="51E5DE8C" wp14:editId="7A9784CF">
            <wp:simplePos x="0" y="0"/>
            <wp:positionH relativeFrom="column">
              <wp:posOffset>4429125</wp:posOffset>
            </wp:positionH>
            <wp:positionV relativeFrom="paragraph">
              <wp:posOffset>318135</wp:posOffset>
            </wp:positionV>
            <wp:extent cx="1510030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255" y="21500"/>
                <wp:lineTo x="21255" y="0"/>
                <wp:lineTo x="0" y="0"/>
              </wp:wrapPolygon>
            </wp:wrapTight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3C7A">
        <w:rPr>
          <w:sz w:val="32"/>
          <w:szCs w:val="32"/>
          <w:shd w:val="clear" w:color="auto" w:fill="FFFFFF"/>
        </w:rPr>
        <w:t xml:space="preserve">навещал Афанасия Фета в его имении Воробьевка </w:t>
      </w:r>
      <w:proofErr w:type="spellStart"/>
      <w:r w:rsidRPr="005C3C7A">
        <w:rPr>
          <w:sz w:val="32"/>
          <w:szCs w:val="32"/>
          <w:shd w:val="clear" w:color="auto" w:fill="FFFFFF"/>
        </w:rPr>
        <w:t>Щигровского</w:t>
      </w:r>
      <w:proofErr w:type="spellEnd"/>
      <w:r w:rsidRPr="005C3C7A">
        <w:rPr>
          <w:sz w:val="32"/>
          <w:szCs w:val="32"/>
          <w:shd w:val="clear" w:color="auto" w:fill="FFFFFF"/>
        </w:rPr>
        <w:t xml:space="preserve"> уезда. Его именем названа улица в Центральном округе.</w:t>
      </w:r>
      <w:r w:rsidR="0089071A" w:rsidRPr="0089071A">
        <w:rPr>
          <w:noProof/>
        </w:rPr>
        <w:t xml:space="preserve"> </w:t>
      </w:r>
    </w:p>
    <w:p w:rsidR="005C3C7A" w:rsidRPr="005C3C7A" w:rsidRDefault="005C3C7A" w:rsidP="005C3C7A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  <w:shd w:val="clear" w:color="auto" w:fill="FFFFFF"/>
        </w:rPr>
      </w:pPr>
      <w:r w:rsidRPr="005C3C7A">
        <w:rPr>
          <w:sz w:val="32"/>
          <w:szCs w:val="32"/>
          <w:shd w:val="clear" w:color="auto" w:fill="FFFFFF"/>
        </w:rPr>
        <w:t xml:space="preserve">Писатель </w:t>
      </w:r>
      <w:r w:rsidRPr="005C3C7A">
        <w:rPr>
          <w:b/>
          <w:sz w:val="32"/>
          <w:szCs w:val="32"/>
          <w:shd w:val="clear" w:color="auto" w:fill="FFFFFF"/>
        </w:rPr>
        <w:t xml:space="preserve">Антон </w:t>
      </w:r>
      <w:r>
        <w:rPr>
          <w:b/>
          <w:sz w:val="32"/>
          <w:szCs w:val="32"/>
          <w:shd w:val="clear" w:color="auto" w:fill="FFFFFF"/>
        </w:rPr>
        <w:t>Ч</w:t>
      </w:r>
      <w:r w:rsidRPr="005C3C7A">
        <w:rPr>
          <w:b/>
          <w:sz w:val="32"/>
          <w:szCs w:val="32"/>
          <w:shd w:val="clear" w:color="auto" w:fill="FFFFFF"/>
        </w:rPr>
        <w:t>ехов</w:t>
      </w:r>
      <w:r w:rsidRPr="005C3C7A">
        <w:rPr>
          <w:sz w:val="32"/>
          <w:szCs w:val="32"/>
          <w:shd w:val="clear" w:color="auto" w:fill="FFFFFF"/>
        </w:rPr>
        <w:t xml:space="preserve"> был в нашем городе проездом. В своих произведениях Антон Павлович неоднократно обращался к курскому краю</w:t>
      </w:r>
      <w:r>
        <w:rPr>
          <w:sz w:val="32"/>
          <w:szCs w:val="32"/>
          <w:shd w:val="clear" w:color="auto" w:fill="FFFFFF"/>
        </w:rPr>
        <w:t xml:space="preserve">. </w:t>
      </w:r>
      <w:r w:rsidRPr="005C3C7A">
        <w:rPr>
          <w:sz w:val="32"/>
          <w:szCs w:val="32"/>
          <w:shd w:val="clear" w:color="auto" w:fill="FFFFFF"/>
        </w:rPr>
        <w:t>Его именем названа улица в Центральном округе.</w:t>
      </w:r>
    </w:p>
    <w:p w:rsidR="005C3C7A" w:rsidRDefault="00973229" w:rsidP="0089071A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  <w:shd w:val="clear" w:color="auto" w:fill="FFFFFF"/>
        </w:rPr>
      </w:pPr>
      <w:r>
        <w:rPr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64384" behindDoc="1" locked="0" layoutInCell="1" allowOverlap="1" wp14:anchorId="31F8F872" wp14:editId="376001B6">
            <wp:simplePos x="0" y="0"/>
            <wp:positionH relativeFrom="column">
              <wp:posOffset>5715</wp:posOffset>
            </wp:positionH>
            <wp:positionV relativeFrom="paragraph">
              <wp:posOffset>796290</wp:posOffset>
            </wp:positionV>
            <wp:extent cx="1695450" cy="2112645"/>
            <wp:effectExtent l="0" t="0" r="0" b="1905"/>
            <wp:wrapTight wrapText="bothSides">
              <wp:wrapPolygon edited="0">
                <wp:start x="0" y="0"/>
                <wp:lineTo x="0" y="21425"/>
                <wp:lineTo x="21357" y="21425"/>
                <wp:lineTo x="21357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12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C7A" w:rsidRPr="0089071A">
        <w:rPr>
          <w:b/>
          <w:sz w:val="32"/>
          <w:szCs w:val="32"/>
          <w:shd w:val="clear" w:color="auto" w:fill="FFFFFF"/>
        </w:rPr>
        <w:t xml:space="preserve">Максим </w:t>
      </w:r>
      <w:r w:rsidR="0089071A">
        <w:rPr>
          <w:b/>
          <w:sz w:val="32"/>
          <w:szCs w:val="32"/>
          <w:shd w:val="clear" w:color="auto" w:fill="FFFFFF"/>
        </w:rPr>
        <w:t>Г</w:t>
      </w:r>
      <w:r w:rsidR="0089071A" w:rsidRPr="0089071A">
        <w:rPr>
          <w:b/>
          <w:sz w:val="32"/>
          <w:szCs w:val="32"/>
          <w:shd w:val="clear" w:color="auto" w:fill="FFFFFF"/>
        </w:rPr>
        <w:t>орький</w:t>
      </w:r>
      <w:r w:rsidR="005C3C7A" w:rsidRPr="005C3C7A">
        <w:rPr>
          <w:sz w:val="32"/>
          <w:szCs w:val="32"/>
          <w:shd w:val="clear" w:color="auto" w:fill="FFFFFF"/>
        </w:rPr>
        <w:t xml:space="preserve"> (настоящее имя – Алексей Пешков) трижды посещал Курск. Весной 1891 года, скрываясь от слежки полиции, писатель отправился пешком странствовать из Нижнего Новгорода </w:t>
      </w:r>
      <w:proofErr w:type="gramStart"/>
      <w:r w:rsidR="005C3C7A" w:rsidRPr="005C3C7A">
        <w:rPr>
          <w:sz w:val="32"/>
          <w:szCs w:val="32"/>
          <w:shd w:val="clear" w:color="auto" w:fill="FFFFFF"/>
        </w:rPr>
        <w:t>в</w:t>
      </w:r>
      <w:proofErr w:type="gramEnd"/>
      <w:r w:rsidR="005C3C7A" w:rsidRPr="005C3C7A">
        <w:rPr>
          <w:sz w:val="32"/>
          <w:szCs w:val="32"/>
          <w:shd w:val="clear" w:color="auto" w:fill="FFFFFF"/>
        </w:rPr>
        <w:t xml:space="preserve"> Царицын. Но, дойдя до Воронежа, свернул в «тихий и скучный», по его словам, Курск, где 21 июня (по старому стилю) присутствовал при крестном ходе в местечко Свобода. Именно в Курске впервые в России в 1902 году были поставлены пьесы Горького «Мещане», «Фома Гордеев и Яков </w:t>
      </w:r>
      <w:proofErr w:type="spellStart"/>
      <w:r w:rsidR="005C3C7A" w:rsidRPr="005C3C7A">
        <w:rPr>
          <w:sz w:val="32"/>
          <w:szCs w:val="32"/>
          <w:shd w:val="clear" w:color="auto" w:fill="FFFFFF"/>
        </w:rPr>
        <w:t>Маякин</w:t>
      </w:r>
      <w:proofErr w:type="spellEnd"/>
      <w:r w:rsidR="005C3C7A" w:rsidRPr="005C3C7A">
        <w:rPr>
          <w:sz w:val="32"/>
          <w:szCs w:val="32"/>
          <w:shd w:val="clear" w:color="auto" w:fill="FFFFFF"/>
        </w:rPr>
        <w:t>» (инсценировка по роману «Фома Гордеев»). Второй раз Алексей Максимович был в нашем городе в 1905-м проездом в Ялту. А в 1928 году гостил по приглашению нашего земляка изобретателя Анатолия Уфимцева, с которым писатель был дружен. Курску посвящен очерк Горького из цикла «По Союзу Советов». Его именем еще 5 ноября 1918 была названа улица в центре города.</w:t>
      </w:r>
    </w:p>
    <w:p w:rsidR="00B01220" w:rsidRDefault="00B01220" w:rsidP="0089071A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  <w:shd w:val="clear" w:color="auto" w:fill="FFFFFF"/>
        </w:rPr>
      </w:pPr>
    </w:p>
    <w:p w:rsidR="0089071A" w:rsidRDefault="00973229" w:rsidP="00973229">
      <w:pPr>
        <w:pStyle w:val="a7"/>
        <w:spacing w:before="0" w:beforeAutospacing="0" w:after="0" w:afterAutospacing="0"/>
        <w:jc w:val="center"/>
        <w:rPr>
          <w:noProof/>
        </w:rPr>
      </w:pPr>
      <w:r>
        <w:rPr>
          <w:noProof/>
        </w:rPr>
        <w:drawing>
          <wp:inline distT="0" distB="0" distL="0" distR="0" wp14:anchorId="21D0CC2C" wp14:editId="62356AD5">
            <wp:extent cx="2505075" cy="2147207"/>
            <wp:effectExtent l="0" t="0" r="0" b="5715"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874" cy="214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229">
        <w:rPr>
          <w:noProof/>
        </w:rPr>
        <w:t xml:space="preserve"> </w:t>
      </w:r>
      <w:r w:rsidR="00B01220"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2724D2CA" wp14:editId="66A3720A">
            <wp:extent cx="2937993" cy="2085975"/>
            <wp:effectExtent l="0" t="0" r="0" b="0"/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689" cy="208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220" w:rsidRDefault="00B01220" w:rsidP="00973229">
      <w:pPr>
        <w:pStyle w:val="a7"/>
        <w:spacing w:before="0" w:beforeAutospacing="0" w:after="0" w:afterAutospacing="0"/>
        <w:jc w:val="center"/>
        <w:rPr>
          <w:sz w:val="32"/>
          <w:szCs w:val="32"/>
        </w:rPr>
      </w:pPr>
    </w:p>
    <w:p w:rsidR="00973229" w:rsidRDefault="00B01220" w:rsidP="0089071A">
      <w:pPr>
        <w:pStyle w:val="a7"/>
        <w:pBdr>
          <w:top w:val="doubleWave" w:sz="6" w:space="1" w:color="002060"/>
          <w:left w:val="doubleWave" w:sz="6" w:space="4" w:color="002060"/>
          <w:bottom w:val="doubleWave" w:sz="6" w:space="1" w:color="002060"/>
          <w:right w:val="doubleWave" w:sz="6" w:space="4" w:color="002060"/>
        </w:pBdr>
        <w:spacing w:before="0" w:beforeAutospacing="0" w:after="0" w:afterAutospacing="0"/>
        <w:ind w:firstLine="709"/>
        <w:jc w:val="both"/>
        <w:rPr>
          <w:i/>
          <w:i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F6AEB36" wp14:editId="13CE2EE4">
            <wp:simplePos x="0" y="0"/>
            <wp:positionH relativeFrom="column">
              <wp:posOffset>-70485</wp:posOffset>
            </wp:positionH>
            <wp:positionV relativeFrom="paragraph">
              <wp:posOffset>22860</wp:posOffset>
            </wp:positionV>
            <wp:extent cx="1504315" cy="2219325"/>
            <wp:effectExtent l="0" t="0" r="635" b="9525"/>
            <wp:wrapTight wrapText="bothSides">
              <wp:wrapPolygon edited="0">
                <wp:start x="0" y="0"/>
                <wp:lineTo x="0" y="21507"/>
                <wp:lineTo x="21336" y="21507"/>
                <wp:lineTo x="21336" y="0"/>
                <wp:lineTo x="0" y="0"/>
              </wp:wrapPolygon>
            </wp:wrapTight>
            <wp:docPr id="27" name="Рисунок 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2" r="35416"/>
                    <a:stretch/>
                  </pic:blipFill>
                  <pic:spPr bwMode="auto">
                    <a:xfrm>
                      <a:off x="0" y="0"/>
                      <a:ext cx="150431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B5C">
        <w:rPr>
          <w:sz w:val="32"/>
          <w:szCs w:val="32"/>
        </w:rPr>
        <w:t xml:space="preserve">Пожалуй, </w:t>
      </w:r>
      <w:r w:rsidR="005C3C7A" w:rsidRPr="005C3C7A">
        <w:rPr>
          <w:sz w:val="32"/>
          <w:szCs w:val="32"/>
        </w:rPr>
        <w:t>самый душевный отзыв о городе в «Книге о жиз</w:t>
      </w:r>
      <w:r w:rsidR="00204B5C">
        <w:rPr>
          <w:sz w:val="32"/>
          <w:szCs w:val="32"/>
        </w:rPr>
        <w:t xml:space="preserve">ни. Беспокойная юность» оставил </w:t>
      </w:r>
      <w:r w:rsidR="005C3C7A" w:rsidRPr="005C3C7A">
        <w:rPr>
          <w:b/>
          <w:bCs/>
          <w:sz w:val="32"/>
          <w:szCs w:val="32"/>
        </w:rPr>
        <w:t>К.</w:t>
      </w:r>
      <w:r w:rsidR="00204B5C">
        <w:rPr>
          <w:b/>
          <w:bCs/>
          <w:sz w:val="32"/>
          <w:szCs w:val="32"/>
        </w:rPr>
        <w:t> </w:t>
      </w:r>
      <w:r w:rsidR="005C3C7A" w:rsidRPr="005C3C7A">
        <w:rPr>
          <w:b/>
          <w:bCs/>
          <w:sz w:val="32"/>
          <w:szCs w:val="32"/>
        </w:rPr>
        <w:t>Г.</w:t>
      </w:r>
      <w:r w:rsidR="00204B5C">
        <w:rPr>
          <w:b/>
          <w:bCs/>
          <w:sz w:val="32"/>
          <w:szCs w:val="32"/>
        </w:rPr>
        <w:t> </w:t>
      </w:r>
      <w:r w:rsidR="005C3C7A" w:rsidRPr="005C3C7A">
        <w:rPr>
          <w:b/>
          <w:bCs/>
          <w:sz w:val="32"/>
          <w:szCs w:val="32"/>
        </w:rPr>
        <w:t>Паустовский:</w:t>
      </w:r>
      <w:r w:rsidR="00204B5C">
        <w:rPr>
          <w:b/>
          <w:bCs/>
          <w:sz w:val="32"/>
          <w:szCs w:val="32"/>
        </w:rPr>
        <w:t xml:space="preserve"> </w:t>
      </w:r>
      <w:r w:rsidR="005C3C7A" w:rsidRPr="005C3C7A">
        <w:rPr>
          <w:i/>
          <w:iCs/>
          <w:sz w:val="32"/>
          <w:szCs w:val="32"/>
        </w:rPr>
        <w:t>«Много было городов. Пришла весна и обрядила провинциальные пустыри и сточные ручьи своей чуть липнущей к пальцам, пахучей листвой.</w:t>
      </w:r>
    </w:p>
    <w:p w:rsidR="00973229" w:rsidRDefault="005C3C7A" w:rsidP="0089071A">
      <w:pPr>
        <w:pStyle w:val="a7"/>
        <w:pBdr>
          <w:top w:val="doubleWave" w:sz="6" w:space="1" w:color="002060"/>
          <w:left w:val="doubleWave" w:sz="6" w:space="4" w:color="002060"/>
          <w:bottom w:val="doubleWave" w:sz="6" w:space="1" w:color="002060"/>
          <w:right w:val="doubleWave" w:sz="6" w:space="4" w:color="002060"/>
        </w:pBdr>
        <w:spacing w:before="0" w:beforeAutospacing="0" w:after="0" w:afterAutospacing="0"/>
        <w:ind w:firstLine="709"/>
        <w:jc w:val="both"/>
        <w:rPr>
          <w:i/>
          <w:iCs/>
          <w:sz w:val="32"/>
          <w:szCs w:val="32"/>
        </w:rPr>
      </w:pPr>
      <w:r w:rsidRPr="005C3C7A">
        <w:rPr>
          <w:i/>
          <w:iCs/>
          <w:sz w:val="32"/>
          <w:szCs w:val="32"/>
        </w:rPr>
        <w:t xml:space="preserve">Весной мы были в высоком Курске, как бы завешанном до крыш грудами только что распустившихся веток. Знаменитые курские соловьи щелкали, прислушиваясь к самим себе, в сырых рощах. Ленивая и холодная речонка </w:t>
      </w:r>
      <w:proofErr w:type="spellStart"/>
      <w:r w:rsidRPr="005C3C7A">
        <w:rPr>
          <w:i/>
          <w:iCs/>
          <w:sz w:val="32"/>
          <w:szCs w:val="32"/>
        </w:rPr>
        <w:t>Тускорь</w:t>
      </w:r>
      <w:proofErr w:type="spellEnd"/>
      <w:r w:rsidRPr="005C3C7A">
        <w:rPr>
          <w:i/>
          <w:iCs/>
          <w:sz w:val="32"/>
          <w:szCs w:val="32"/>
        </w:rPr>
        <w:t xml:space="preserve"> текла в мелких берегах, заросших желтыми калужницами.</w:t>
      </w:r>
    </w:p>
    <w:p w:rsidR="005C3C7A" w:rsidRPr="005C3C7A" w:rsidRDefault="005C3C7A" w:rsidP="0089071A">
      <w:pPr>
        <w:pStyle w:val="a7"/>
        <w:pBdr>
          <w:top w:val="doubleWave" w:sz="6" w:space="1" w:color="002060"/>
          <w:left w:val="doubleWave" w:sz="6" w:space="4" w:color="002060"/>
          <w:bottom w:val="doubleWave" w:sz="6" w:space="1" w:color="002060"/>
          <w:right w:val="doubleWave" w:sz="6" w:space="4" w:color="002060"/>
        </w:pBdr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5C3C7A">
        <w:rPr>
          <w:i/>
          <w:iCs/>
          <w:sz w:val="32"/>
          <w:szCs w:val="32"/>
        </w:rPr>
        <w:t>Странный город Курск. Его любят многие, даже никогда в нем не бывавшие. Потому что Курск – это преддверие юга. Когда из пыльных и тяжелых вагонов скорого поезда Москва – Севастополь открывались на холмах его дома и колокольни, пассажиры знали, что через сутки за окнами вагонов в предутреннем морском тумане Розовыми озерами разольется цветущий миндаль и о близости «полуденной земли» можно будет просто догадаться по яркому свечению горизонта. Весна цвела над Россией».</w:t>
      </w:r>
    </w:p>
    <w:p w:rsidR="00C47EC2" w:rsidRDefault="00C47EC2" w:rsidP="005C3C7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8706A" w:rsidRDefault="0058706A" w:rsidP="005C3C7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8706A" w:rsidRPr="005C3C7A" w:rsidRDefault="0058706A" w:rsidP="005C3C7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01220" w:rsidTr="00983DD2">
        <w:tc>
          <w:tcPr>
            <w:tcW w:w="3190" w:type="dxa"/>
          </w:tcPr>
          <w:p w:rsidR="00B01220" w:rsidRDefault="00B01220" w:rsidP="00C47EC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1D85D7" wp14:editId="0BA46FFC">
                  <wp:extent cx="1638300" cy="2119479"/>
                  <wp:effectExtent l="0" t="0" r="0" b="0"/>
                  <wp:docPr id="28" name="Рисунок 2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5" t="6972" r="5201" b="12418"/>
                          <a:stretch/>
                        </pic:blipFill>
                        <pic:spPr bwMode="auto">
                          <a:xfrm>
                            <a:off x="0" y="0"/>
                            <a:ext cx="1641469" cy="2123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01220" w:rsidRDefault="00983DD2" w:rsidP="00C47EC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68D915" wp14:editId="575CDFDB">
                  <wp:extent cx="1685925" cy="2185967"/>
                  <wp:effectExtent l="0" t="0" r="0" b="5080"/>
                  <wp:docPr id="29" name="Рисунок 2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146" cy="21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B01220" w:rsidRDefault="00983DD2" w:rsidP="00C47EC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04BD9C" wp14:editId="4DEAD679">
                  <wp:extent cx="1668223" cy="2238375"/>
                  <wp:effectExtent l="0" t="0" r="8255" b="0"/>
                  <wp:docPr id="30" name="Рисунок 3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127"/>
                          <a:stretch/>
                        </pic:blipFill>
                        <pic:spPr bwMode="auto">
                          <a:xfrm>
                            <a:off x="0" y="0"/>
                            <a:ext cx="1671915" cy="2243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220" w:rsidRPr="00983DD2" w:rsidTr="00983DD2">
        <w:tc>
          <w:tcPr>
            <w:tcW w:w="3190" w:type="dxa"/>
          </w:tcPr>
          <w:p w:rsidR="00B01220" w:rsidRPr="00983DD2" w:rsidRDefault="00B01220" w:rsidP="00C47EC2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983DD2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В. Маяковский</w:t>
            </w:r>
          </w:p>
        </w:tc>
        <w:tc>
          <w:tcPr>
            <w:tcW w:w="3190" w:type="dxa"/>
          </w:tcPr>
          <w:p w:rsidR="00B01220" w:rsidRPr="00983DD2" w:rsidRDefault="00983DD2" w:rsidP="00C47EC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3DD2">
              <w:rPr>
                <w:rFonts w:ascii="Times New Roman" w:hAnsi="Times New Roman" w:cs="Times New Roman"/>
                <w:b/>
                <w:sz w:val="32"/>
                <w:szCs w:val="32"/>
              </w:rPr>
              <w:t>Н. Островский</w:t>
            </w:r>
          </w:p>
        </w:tc>
        <w:tc>
          <w:tcPr>
            <w:tcW w:w="3191" w:type="dxa"/>
          </w:tcPr>
          <w:p w:rsidR="00B01220" w:rsidRPr="00983DD2" w:rsidRDefault="00983DD2" w:rsidP="00C47EC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3DD2">
              <w:rPr>
                <w:rFonts w:ascii="Times New Roman" w:hAnsi="Times New Roman" w:cs="Times New Roman"/>
                <w:b/>
                <w:sz w:val="32"/>
                <w:szCs w:val="32"/>
              </w:rPr>
              <w:t>Д. Хармс</w:t>
            </w:r>
          </w:p>
        </w:tc>
      </w:tr>
    </w:tbl>
    <w:p w:rsidR="00C47EC2" w:rsidRDefault="00C47EC2" w:rsidP="00C47EC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47EC2" w:rsidRDefault="00C47EC2" w:rsidP="00C47EC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83DD2" w:rsidRDefault="00983DD2" w:rsidP="00C47EC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83DD2" w:rsidRDefault="00204B5C" w:rsidP="0058706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C47EC2" w:rsidRDefault="00983DD2" w:rsidP="00C47EC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3DD2">
        <w:rPr>
          <w:rFonts w:ascii="Times New Roman" w:hAnsi="Times New Roman" w:cs="Times New Roman"/>
          <w:b/>
          <w:sz w:val="32"/>
          <w:szCs w:val="32"/>
        </w:rPr>
        <w:lastRenderedPageBreak/>
        <w:t>Композиторы – гости Курского края</w:t>
      </w:r>
    </w:p>
    <w:p w:rsidR="00295A30" w:rsidRPr="00295A30" w:rsidRDefault="00295A30" w:rsidP="00C47EC2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83DD2" w:rsidRDefault="00295A30" w:rsidP="00983D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E882FAD" wp14:editId="5999E96C">
            <wp:simplePos x="0" y="0"/>
            <wp:positionH relativeFrom="column">
              <wp:posOffset>4377690</wp:posOffset>
            </wp:positionH>
            <wp:positionV relativeFrom="paragraph">
              <wp:posOffset>2446020</wp:posOffset>
            </wp:positionV>
            <wp:extent cx="1502410" cy="2269490"/>
            <wp:effectExtent l="0" t="0" r="2540" b="0"/>
            <wp:wrapTight wrapText="bothSides">
              <wp:wrapPolygon edited="0">
                <wp:start x="0" y="0"/>
                <wp:lineTo x="0" y="21395"/>
                <wp:lineTo x="21363" y="21395"/>
                <wp:lineTo x="21363" y="0"/>
                <wp:lineTo x="0" y="0"/>
              </wp:wrapPolygon>
            </wp:wrapTight>
            <wp:docPr id="32" name="Рисунок 3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34" t="4288" r="32752" b="17047"/>
                    <a:stretch/>
                  </pic:blipFill>
                  <pic:spPr bwMode="auto">
                    <a:xfrm>
                      <a:off x="0" y="0"/>
                      <a:ext cx="150241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0BFA079" wp14:editId="627C1D98">
            <wp:simplePos x="0" y="0"/>
            <wp:positionH relativeFrom="column">
              <wp:posOffset>-184785</wp:posOffset>
            </wp:positionH>
            <wp:positionV relativeFrom="paragraph">
              <wp:posOffset>55880</wp:posOffset>
            </wp:positionV>
            <wp:extent cx="1544320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316" y="21493"/>
                <wp:lineTo x="21316" y="0"/>
                <wp:lineTo x="0" y="0"/>
              </wp:wrapPolygon>
            </wp:wrapTight>
            <wp:docPr id="31" name="Рисунок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DD2" w:rsidRPr="00983DD2">
        <w:rPr>
          <w:rStyle w:val="a8"/>
          <w:rFonts w:ascii="Times New Roman" w:hAnsi="Times New Roman" w:cs="Times New Roman"/>
          <w:b/>
          <w:i w:val="0"/>
          <w:sz w:val="32"/>
          <w:szCs w:val="32"/>
          <w:shd w:val="clear" w:color="auto" w:fill="FFFFFF"/>
        </w:rPr>
        <w:t xml:space="preserve">Петр Ильич </w:t>
      </w:r>
      <w:r w:rsidR="00983DD2">
        <w:rPr>
          <w:rStyle w:val="a8"/>
          <w:rFonts w:ascii="Times New Roman" w:hAnsi="Times New Roman" w:cs="Times New Roman"/>
          <w:b/>
          <w:i w:val="0"/>
          <w:sz w:val="32"/>
          <w:szCs w:val="32"/>
          <w:shd w:val="clear" w:color="auto" w:fill="FFFFFF"/>
        </w:rPr>
        <w:t>Ч</w:t>
      </w:r>
      <w:r w:rsidR="00983DD2" w:rsidRPr="00983DD2">
        <w:rPr>
          <w:rStyle w:val="a8"/>
          <w:rFonts w:ascii="Times New Roman" w:hAnsi="Times New Roman" w:cs="Times New Roman"/>
          <w:b/>
          <w:i w:val="0"/>
          <w:sz w:val="32"/>
          <w:szCs w:val="32"/>
          <w:shd w:val="clear" w:color="auto" w:fill="FFFFFF"/>
        </w:rPr>
        <w:t>айковский</w:t>
      </w:r>
      <w:r w:rsidR="00204B5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983DD2" w:rsidRPr="00983DD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трижды бывал в курских краях. Летом 1891 года он приезжал в село Воробьевка в гости к поэту Афанасию Фету, на слова которого написал 5 романсов. Два раза композитор </w:t>
      </w:r>
      <w:r w:rsidR="00204B5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гостил в селе </w:t>
      </w:r>
      <w:proofErr w:type="spellStart"/>
      <w:r w:rsidR="00204B5C">
        <w:rPr>
          <w:rFonts w:ascii="Times New Roman" w:hAnsi="Times New Roman" w:cs="Times New Roman"/>
          <w:sz w:val="32"/>
          <w:szCs w:val="32"/>
          <w:shd w:val="clear" w:color="auto" w:fill="FFFFFF"/>
        </w:rPr>
        <w:t>Уколово</w:t>
      </w:r>
      <w:proofErr w:type="spellEnd"/>
      <w:r w:rsidR="00204B5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 усадьбе</w:t>
      </w:r>
      <w:r w:rsidR="00983DD2" w:rsidRPr="00983DD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брата Николая, женатого </w:t>
      </w:r>
      <w:r w:rsidR="00204B5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на Ольге Сергеевне Денисьевой, </w:t>
      </w:r>
      <w:r w:rsidR="00983DD2" w:rsidRPr="00983DD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– в 1891-м  в пору работы над оперой «Иоланта» и в 1893-м, когда завершал 3-й концерт для фортепиано с оркестром. Именем Чайковского названа улица в Железнодорожном округе Курска. </w:t>
      </w:r>
    </w:p>
    <w:p w:rsidR="00983DD2" w:rsidRPr="00983DD2" w:rsidRDefault="00295A30" w:rsidP="00983D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096DF2A" wp14:editId="16FC258D">
            <wp:simplePos x="0" y="0"/>
            <wp:positionH relativeFrom="column">
              <wp:posOffset>-70485</wp:posOffset>
            </wp:positionH>
            <wp:positionV relativeFrom="paragraph">
              <wp:posOffset>3862705</wp:posOffset>
            </wp:positionV>
            <wp:extent cx="1744980" cy="2362200"/>
            <wp:effectExtent l="0" t="0" r="7620" b="0"/>
            <wp:wrapTight wrapText="bothSides">
              <wp:wrapPolygon edited="0">
                <wp:start x="0" y="0"/>
                <wp:lineTo x="0" y="21426"/>
                <wp:lineTo x="21459" y="21426"/>
                <wp:lineTo x="21459" y="0"/>
                <wp:lineTo x="0" y="0"/>
              </wp:wrapPolygon>
            </wp:wrapTight>
            <wp:docPr id="33" name="Рисунок 33" descr="Матвей блантер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Матвей блантер карти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9" t="4273" r="28205" b="9829"/>
                    <a:stretch/>
                  </pic:blipFill>
                  <pic:spPr bwMode="auto">
                    <a:xfrm>
                      <a:off x="0" y="0"/>
                      <a:ext cx="174498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DD2" w:rsidRPr="00983DD2">
        <w:rPr>
          <w:rFonts w:ascii="Times New Roman" w:hAnsi="Times New Roman" w:cs="Times New Roman"/>
          <w:b/>
          <w:sz w:val="32"/>
          <w:szCs w:val="32"/>
        </w:rPr>
        <w:t xml:space="preserve">Александр Порфирьевич </w:t>
      </w:r>
      <w:r w:rsidR="00983DD2">
        <w:rPr>
          <w:rFonts w:ascii="Times New Roman" w:hAnsi="Times New Roman" w:cs="Times New Roman"/>
          <w:b/>
          <w:sz w:val="32"/>
          <w:szCs w:val="32"/>
        </w:rPr>
        <w:t>Б</w:t>
      </w:r>
      <w:r w:rsidR="00983DD2" w:rsidRPr="00983DD2">
        <w:rPr>
          <w:rFonts w:ascii="Times New Roman" w:hAnsi="Times New Roman" w:cs="Times New Roman"/>
          <w:b/>
          <w:sz w:val="32"/>
          <w:szCs w:val="32"/>
        </w:rPr>
        <w:t>ородин</w:t>
      </w:r>
      <w:r w:rsidR="00983DD2" w:rsidRPr="00983DD2">
        <w:rPr>
          <w:rFonts w:ascii="Times New Roman" w:hAnsi="Times New Roman" w:cs="Times New Roman"/>
          <w:sz w:val="32"/>
          <w:szCs w:val="32"/>
        </w:rPr>
        <w:t xml:space="preserve"> известен и как композитор, и как ученый-химик. В 1862 году он познакомился с композитором Балакиревым, вошел в состав его кружка «Могучая кучка» и под его же руководством в 1867-м сочинил свою 1-ю симфонию. В 1869 году, начав работу над знаменитой оперой «Князь Игорь», Бородин все лето провел в Курской губернии в деревне Алябьево в имении приятеля, князя Кудашева, местного помещика и химика-любителя. В Курске композитор жил в доме Чурилова (ныне – гарнизонный госпиталь на улице Ленина). Творческим результатом поездки на </w:t>
      </w:r>
      <w:proofErr w:type="spellStart"/>
      <w:r w:rsidR="00983DD2" w:rsidRPr="00983DD2">
        <w:rPr>
          <w:rFonts w:ascii="Times New Roman" w:hAnsi="Times New Roman" w:cs="Times New Roman"/>
          <w:sz w:val="32"/>
          <w:szCs w:val="32"/>
        </w:rPr>
        <w:t>Курщину</w:t>
      </w:r>
      <w:proofErr w:type="spellEnd"/>
      <w:r w:rsidR="00983DD2" w:rsidRPr="00983DD2">
        <w:rPr>
          <w:rFonts w:ascii="Times New Roman" w:hAnsi="Times New Roman" w:cs="Times New Roman"/>
          <w:sz w:val="32"/>
          <w:szCs w:val="32"/>
        </w:rPr>
        <w:t xml:space="preserve"> стали пролог и 1-й акт, ариозо Ярославны, романс </w:t>
      </w:r>
      <w:proofErr w:type="spellStart"/>
      <w:r w:rsidR="00983DD2" w:rsidRPr="00983DD2">
        <w:rPr>
          <w:rFonts w:ascii="Times New Roman" w:hAnsi="Times New Roman" w:cs="Times New Roman"/>
          <w:sz w:val="32"/>
          <w:szCs w:val="32"/>
        </w:rPr>
        <w:t>Кончаковны</w:t>
      </w:r>
      <w:proofErr w:type="spellEnd"/>
      <w:r w:rsidR="00983DD2" w:rsidRPr="00983DD2">
        <w:rPr>
          <w:rFonts w:ascii="Times New Roman" w:hAnsi="Times New Roman" w:cs="Times New Roman"/>
          <w:sz w:val="32"/>
          <w:szCs w:val="32"/>
        </w:rPr>
        <w:t xml:space="preserve">, шествие половецких князей и другие номера. В письме жене Екатерине </w:t>
      </w:r>
      <w:proofErr w:type="spellStart"/>
      <w:r w:rsidR="00983DD2" w:rsidRPr="00983DD2">
        <w:rPr>
          <w:rFonts w:ascii="Times New Roman" w:hAnsi="Times New Roman" w:cs="Times New Roman"/>
          <w:sz w:val="32"/>
          <w:szCs w:val="32"/>
        </w:rPr>
        <w:t>Протопоповой</w:t>
      </w:r>
      <w:proofErr w:type="spellEnd"/>
      <w:r w:rsidR="00983DD2" w:rsidRPr="00983DD2">
        <w:rPr>
          <w:rFonts w:ascii="Times New Roman" w:hAnsi="Times New Roman" w:cs="Times New Roman"/>
          <w:sz w:val="32"/>
          <w:szCs w:val="32"/>
        </w:rPr>
        <w:t xml:space="preserve"> композитор писал: «Алябьево в 16 верстах от железной дороги и в другую сторону, нежели Курск,.. Много дубовых рощ и орешнику… Курск издали очень </w:t>
      </w:r>
      <w:proofErr w:type="gramStart"/>
      <w:r w:rsidR="00983DD2" w:rsidRPr="00983DD2">
        <w:rPr>
          <w:rFonts w:ascii="Times New Roman" w:hAnsi="Times New Roman" w:cs="Times New Roman"/>
          <w:sz w:val="32"/>
          <w:szCs w:val="32"/>
        </w:rPr>
        <w:t>живописен</w:t>
      </w:r>
      <w:proofErr w:type="gramEnd"/>
      <w:r w:rsidR="00983DD2" w:rsidRPr="00983DD2">
        <w:rPr>
          <w:rFonts w:ascii="Times New Roman" w:hAnsi="Times New Roman" w:cs="Times New Roman"/>
          <w:sz w:val="32"/>
          <w:szCs w:val="32"/>
        </w:rPr>
        <w:t xml:space="preserve"> и лежит на горе. Город большой». </w:t>
      </w:r>
    </w:p>
    <w:p w:rsidR="00295A30" w:rsidRDefault="00983DD2" w:rsidP="00983D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83DD2">
        <w:rPr>
          <w:rFonts w:ascii="Times New Roman" w:hAnsi="Times New Roman" w:cs="Times New Roman"/>
          <w:sz w:val="32"/>
          <w:szCs w:val="32"/>
        </w:rPr>
        <w:t xml:space="preserve">Лауреат Государственной премии и Народный артист СССР </w:t>
      </w:r>
      <w:r w:rsidRPr="00295A30">
        <w:rPr>
          <w:rFonts w:ascii="Times New Roman" w:hAnsi="Times New Roman" w:cs="Times New Roman"/>
          <w:b/>
          <w:sz w:val="32"/>
          <w:szCs w:val="32"/>
        </w:rPr>
        <w:t xml:space="preserve">Матвей </w:t>
      </w:r>
      <w:proofErr w:type="spellStart"/>
      <w:r w:rsidR="00295A30">
        <w:rPr>
          <w:rFonts w:ascii="Times New Roman" w:hAnsi="Times New Roman" w:cs="Times New Roman"/>
          <w:b/>
          <w:sz w:val="32"/>
          <w:szCs w:val="32"/>
        </w:rPr>
        <w:t>Б</w:t>
      </w:r>
      <w:r w:rsidR="00295A30" w:rsidRPr="00295A30">
        <w:rPr>
          <w:rFonts w:ascii="Times New Roman" w:hAnsi="Times New Roman" w:cs="Times New Roman"/>
          <w:b/>
          <w:sz w:val="32"/>
          <w:szCs w:val="32"/>
        </w:rPr>
        <w:t>лантер</w:t>
      </w:r>
      <w:proofErr w:type="spellEnd"/>
      <w:r w:rsidRPr="00983DD2">
        <w:rPr>
          <w:rFonts w:ascii="Times New Roman" w:hAnsi="Times New Roman" w:cs="Times New Roman"/>
          <w:sz w:val="32"/>
          <w:szCs w:val="32"/>
        </w:rPr>
        <w:t xml:space="preserve"> провел детские и отроческие годы в Курске, куда переехала его семья. Рано обнаружив музыкальные способности, 7-летний Матвей стал заниматься игрой на фортепиано. В 8 лет – поступил в реальное училище, где был </w:t>
      </w:r>
      <w:r w:rsidR="00204B5C">
        <w:rPr>
          <w:rFonts w:ascii="Times New Roman" w:hAnsi="Times New Roman" w:cs="Times New Roman"/>
          <w:sz w:val="32"/>
          <w:szCs w:val="32"/>
        </w:rPr>
        <w:t xml:space="preserve">прекрасный хор. </w:t>
      </w:r>
      <w:r w:rsidR="007B1654">
        <w:rPr>
          <w:rFonts w:ascii="Times New Roman" w:hAnsi="Times New Roman" w:cs="Times New Roman"/>
          <w:sz w:val="32"/>
          <w:szCs w:val="32"/>
        </w:rPr>
        <w:t xml:space="preserve">Михаил </w:t>
      </w:r>
      <w:proofErr w:type="spellStart"/>
      <w:r w:rsidRPr="00983DD2">
        <w:rPr>
          <w:rFonts w:ascii="Times New Roman" w:hAnsi="Times New Roman" w:cs="Times New Roman"/>
          <w:sz w:val="32"/>
          <w:szCs w:val="32"/>
        </w:rPr>
        <w:t>Блантер</w:t>
      </w:r>
      <w:proofErr w:type="spellEnd"/>
      <w:r w:rsidRPr="00983DD2">
        <w:rPr>
          <w:rFonts w:ascii="Times New Roman" w:hAnsi="Times New Roman" w:cs="Times New Roman"/>
          <w:sz w:val="32"/>
          <w:szCs w:val="32"/>
        </w:rPr>
        <w:t xml:space="preserve"> был принят в музыкальные</w:t>
      </w:r>
      <w:r w:rsidR="00204B5C">
        <w:rPr>
          <w:rFonts w:ascii="Times New Roman" w:hAnsi="Times New Roman" w:cs="Times New Roman"/>
          <w:sz w:val="32"/>
          <w:szCs w:val="32"/>
        </w:rPr>
        <w:t xml:space="preserve"> </w:t>
      </w:r>
      <w:r w:rsidR="00204B5C">
        <w:rPr>
          <w:rFonts w:ascii="Times New Roman" w:hAnsi="Times New Roman" w:cs="Times New Roman"/>
          <w:sz w:val="32"/>
          <w:szCs w:val="32"/>
        </w:rPr>
        <w:lastRenderedPageBreak/>
        <w:t xml:space="preserve">классы Императорского русского музыкального общества </w:t>
      </w:r>
      <w:r w:rsidR="007B1654">
        <w:rPr>
          <w:rFonts w:ascii="Times New Roman" w:hAnsi="Times New Roman" w:cs="Times New Roman"/>
          <w:sz w:val="32"/>
          <w:szCs w:val="32"/>
        </w:rPr>
        <w:t>в 1915 году на фортепианное отделение. Он</w:t>
      </w:r>
      <w:r w:rsidRPr="00983DD2">
        <w:rPr>
          <w:rFonts w:ascii="Times New Roman" w:hAnsi="Times New Roman" w:cs="Times New Roman"/>
          <w:sz w:val="32"/>
          <w:szCs w:val="32"/>
        </w:rPr>
        <w:t xml:space="preserve"> не пропускал ни одного концерта известных исполнителей, а вместо платы за билеты брался переворачивать ноты аккомпаниаторам. В Курске </w:t>
      </w:r>
      <w:proofErr w:type="spellStart"/>
      <w:r w:rsidRPr="00983DD2">
        <w:rPr>
          <w:rFonts w:ascii="Times New Roman" w:hAnsi="Times New Roman" w:cs="Times New Roman"/>
          <w:sz w:val="32"/>
          <w:szCs w:val="32"/>
        </w:rPr>
        <w:t>Блантер</w:t>
      </w:r>
      <w:proofErr w:type="spellEnd"/>
      <w:r w:rsidRPr="00983DD2">
        <w:rPr>
          <w:rFonts w:ascii="Times New Roman" w:hAnsi="Times New Roman" w:cs="Times New Roman"/>
          <w:sz w:val="32"/>
          <w:szCs w:val="32"/>
        </w:rPr>
        <w:t xml:space="preserve"> познакомился с</w:t>
      </w:r>
      <w:r w:rsidR="00295A30">
        <w:rPr>
          <w:rFonts w:ascii="Times New Roman" w:hAnsi="Times New Roman" w:cs="Times New Roman"/>
          <w:sz w:val="32"/>
          <w:szCs w:val="32"/>
        </w:rPr>
        <w:t xml:space="preserve"> известными музыкантами, которые повлияли на музыкальное образование юноши. </w:t>
      </w:r>
    </w:p>
    <w:p w:rsidR="00983DD2" w:rsidRPr="00983DD2" w:rsidRDefault="00983DD2" w:rsidP="00295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83DD2">
        <w:rPr>
          <w:rFonts w:ascii="Times New Roman" w:hAnsi="Times New Roman" w:cs="Times New Roman"/>
          <w:sz w:val="32"/>
          <w:szCs w:val="32"/>
        </w:rPr>
        <w:t>До сих пор популярны песни</w:t>
      </w:r>
      <w:r w:rsidR="00295A3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95A30">
        <w:rPr>
          <w:rFonts w:ascii="Times New Roman" w:hAnsi="Times New Roman" w:cs="Times New Roman"/>
          <w:sz w:val="32"/>
          <w:szCs w:val="32"/>
        </w:rPr>
        <w:t>Блантера</w:t>
      </w:r>
      <w:proofErr w:type="spellEnd"/>
      <w:r w:rsidRPr="00983DD2">
        <w:rPr>
          <w:rFonts w:ascii="Times New Roman" w:hAnsi="Times New Roman" w:cs="Times New Roman"/>
          <w:sz w:val="32"/>
          <w:szCs w:val="32"/>
        </w:rPr>
        <w:t xml:space="preserve"> «В лесу прифронтовом», «Ка</w:t>
      </w:r>
      <w:r w:rsidR="00204B5C">
        <w:rPr>
          <w:rFonts w:ascii="Times New Roman" w:hAnsi="Times New Roman" w:cs="Times New Roman"/>
          <w:sz w:val="32"/>
          <w:szCs w:val="32"/>
        </w:rPr>
        <w:t>тюша»,</w:t>
      </w:r>
      <w:r w:rsidRPr="00983DD2">
        <w:rPr>
          <w:rFonts w:ascii="Times New Roman" w:hAnsi="Times New Roman" w:cs="Times New Roman"/>
          <w:sz w:val="32"/>
          <w:szCs w:val="32"/>
        </w:rPr>
        <w:t xml:space="preserve"> «В путь-дорожку дальнюю», «До свиданья, города и хаты», «Перед дальней дорогой», «Лучше нету того цвету», «Летят перелетные птицы» и многие другие.</w:t>
      </w:r>
    </w:p>
    <w:p w:rsidR="00295A30" w:rsidRDefault="00295A30" w:rsidP="00295A3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95A30" w:rsidRPr="00BE64B1" w:rsidRDefault="00295A30" w:rsidP="00BE64B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95A30">
        <w:rPr>
          <w:rFonts w:ascii="Times New Roman" w:hAnsi="Times New Roman" w:cs="Times New Roman"/>
          <w:b/>
          <w:sz w:val="32"/>
          <w:szCs w:val="32"/>
        </w:rPr>
        <w:t>Известные художники</w:t>
      </w:r>
    </w:p>
    <w:p w:rsidR="006C6C7E" w:rsidRPr="00AA2416" w:rsidRDefault="00AA2416" w:rsidP="00AA2416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D65794E" wp14:editId="38EBB0DA">
            <wp:simplePos x="0" y="0"/>
            <wp:positionH relativeFrom="column">
              <wp:posOffset>5715</wp:posOffset>
            </wp:positionH>
            <wp:positionV relativeFrom="paragraph">
              <wp:posOffset>3963670</wp:posOffset>
            </wp:positionV>
            <wp:extent cx="1704975" cy="2045335"/>
            <wp:effectExtent l="0" t="0" r="9525" b="0"/>
            <wp:wrapTight wrapText="bothSides">
              <wp:wrapPolygon edited="0">
                <wp:start x="0" y="0"/>
                <wp:lineTo x="0" y="21325"/>
                <wp:lineTo x="21479" y="21325"/>
                <wp:lineTo x="21479" y="0"/>
                <wp:lineTo x="0" y="0"/>
              </wp:wrapPolygon>
            </wp:wrapTight>
            <wp:docPr id="35" name="Рисунок 3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D70">
        <w:rPr>
          <w:noProof/>
        </w:rPr>
        <w:drawing>
          <wp:anchor distT="0" distB="0" distL="114300" distR="114300" simplePos="0" relativeHeight="251669504" behindDoc="1" locked="0" layoutInCell="1" allowOverlap="1" wp14:anchorId="7A6749EC" wp14:editId="678BE88E">
            <wp:simplePos x="0" y="0"/>
            <wp:positionH relativeFrom="column">
              <wp:posOffset>4215765</wp:posOffset>
            </wp:positionH>
            <wp:positionV relativeFrom="paragraph">
              <wp:posOffset>38100</wp:posOffset>
            </wp:positionV>
            <wp:extent cx="1695450" cy="2303780"/>
            <wp:effectExtent l="0" t="0" r="0" b="1270"/>
            <wp:wrapTight wrapText="bothSides">
              <wp:wrapPolygon edited="0">
                <wp:start x="0" y="0"/>
                <wp:lineTo x="0" y="21433"/>
                <wp:lineTo x="21357" y="21433"/>
                <wp:lineTo x="21357" y="0"/>
                <wp:lineTo x="0" y="0"/>
              </wp:wrapPolygon>
            </wp:wrapTight>
            <wp:docPr id="34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A30" w:rsidRPr="00295A30">
        <w:rPr>
          <w:rStyle w:val="a8"/>
          <w:i w:val="0"/>
          <w:sz w:val="32"/>
          <w:szCs w:val="32"/>
        </w:rPr>
        <w:t xml:space="preserve">Русский живописец </w:t>
      </w:r>
      <w:r w:rsidR="00295A30" w:rsidRPr="00295A30">
        <w:rPr>
          <w:rStyle w:val="a8"/>
          <w:b/>
          <w:i w:val="0"/>
          <w:sz w:val="32"/>
          <w:szCs w:val="32"/>
        </w:rPr>
        <w:t xml:space="preserve">Иван </w:t>
      </w:r>
      <w:r w:rsidR="00295A30">
        <w:rPr>
          <w:rStyle w:val="a8"/>
          <w:b/>
          <w:i w:val="0"/>
          <w:sz w:val="32"/>
          <w:szCs w:val="32"/>
        </w:rPr>
        <w:t>К</w:t>
      </w:r>
      <w:r w:rsidR="00295A30" w:rsidRPr="00295A30">
        <w:rPr>
          <w:rStyle w:val="a8"/>
          <w:b/>
          <w:i w:val="0"/>
          <w:sz w:val="32"/>
          <w:szCs w:val="32"/>
        </w:rPr>
        <w:t>рамской</w:t>
      </w:r>
      <w:r w:rsidR="0058706A">
        <w:rPr>
          <w:sz w:val="32"/>
          <w:szCs w:val="32"/>
        </w:rPr>
        <w:t xml:space="preserve"> </w:t>
      </w:r>
      <w:r w:rsidR="00295A30" w:rsidRPr="00295A30">
        <w:rPr>
          <w:sz w:val="32"/>
          <w:szCs w:val="32"/>
        </w:rPr>
        <w:t xml:space="preserve">родился в соседней Воронежской губернии. Считался одним из крупнейших портретистов. В 1870-е годы Иван Николаевич дружил с семьей Бестужевых, в частности, с Матреной </w:t>
      </w:r>
      <w:proofErr w:type="spellStart"/>
      <w:r w:rsidR="00295A30" w:rsidRPr="00295A30">
        <w:rPr>
          <w:sz w:val="32"/>
          <w:szCs w:val="32"/>
        </w:rPr>
        <w:t>Саввишной</w:t>
      </w:r>
      <w:proofErr w:type="spellEnd"/>
      <w:r w:rsidR="00295A30" w:rsidRPr="00295A30">
        <w:rPr>
          <w:sz w:val="32"/>
          <w:szCs w:val="32"/>
        </w:rPr>
        <w:t>, происход</w:t>
      </w:r>
      <w:r>
        <w:rPr>
          <w:sz w:val="32"/>
          <w:szCs w:val="32"/>
        </w:rPr>
        <w:t xml:space="preserve">ившей из крестьян села </w:t>
      </w:r>
      <w:proofErr w:type="spellStart"/>
      <w:r>
        <w:rPr>
          <w:sz w:val="32"/>
          <w:szCs w:val="32"/>
        </w:rPr>
        <w:t>Миленино</w:t>
      </w:r>
      <w:proofErr w:type="spellEnd"/>
      <w:r w:rsidR="00295A30" w:rsidRPr="00295A30">
        <w:rPr>
          <w:sz w:val="32"/>
          <w:szCs w:val="32"/>
        </w:rPr>
        <w:t xml:space="preserve"> Фатежского уезда. </w:t>
      </w:r>
      <w:r w:rsidR="006C6C7E">
        <w:rPr>
          <w:sz w:val="32"/>
          <w:szCs w:val="32"/>
        </w:rPr>
        <w:t xml:space="preserve">В Фатеж и поехал художник к своей знакомой. Но та, к большому сожалению, тяжело заболев в дороге, умерла. </w:t>
      </w:r>
      <w:r w:rsidR="00295A30" w:rsidRPr="00295A30">
        <w:rPr>
          <w:sz w:val="32"/>
          <w:szCs w:val="32"/>
        </w:rPr>
        <w:t xml:space="preserve">За время пребывания в Фатеже и </w:t>
      </w:r>
      <w:proofErr w:type="spellStart"/>
      <w:r w:rsidR="00295A30" w:rsidRPr="00295A30">
        <w:rPr>
          <w:sz w:val="32"/>
          <w:szCs w:val="32"/>
        </w:rPr>
        <w:t>Миленино</w:t>
      </w:r>
      <w:proofErr w:type="spellEnd"/>
      <w:r w:rsidR="00295A30" w:rsidRPr="00295A30">
        <w:rPr>
          <w:sz w:val="32"/>
          <w:szCs w:val="32"/>
        </w:rPr>
        <w:t xml:space="preserve"> </w:t>
      </w:r>
      <w:r w:rsidR="0058706A">
        <w:rPr>
          <w:sz w:val="32"/>
          <w:szCs w:val="32"/>
        </w:rPr>
        <w:t xml:space="preserve">Иван </w:t>
      </w:r>
      <w:r w:rsidR="00295A30" w:rsidRPr="00295A30">
        <w:rPr>
          <w:sz w:val="32"/>
          <w:szCs w:val="32"/>
        </w:rPr>
        <w:t>Крамской сделал несколько портретных эскизов и сельских пейзажных зарисовок, по которым впоследствии написал такие известные картины, как «Полесовщик», «Сельская кузница» и «Мужик с уздечкой». Художник также создал портрет Бестужевой, ставший знаменитым под названием «Неизвестная». В Курской областной картинной галерее хранится «Портрет сторожа рисовальной школы Филиппова» и несколько других работ Крамского.</w:t>
      </w:r>
    </w:p>
    <w:p w:rsidR="006C6C7E" w:rsidRDefault="006C6C7E" w:rsidP="006C6C7E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>
        <w:rPr>
          <w:rStyle w:val="a8"/>
          <w:i w:val="0"/>
          <w:sz w:val="32"/>
          <w:szCs w:val="32"/>
        </w:rPr>
        <w:t>З</w:t>
      </w:r>
      <w:r w:rsidR="00295A30" w:rsidRPr="006C6C7E">
        <w:rPr>
          <w:rStyle w:val="a8"/>
          <w:i w:val="0"/>
          <w:sz w:val="32"/>
          <w:szCs w:val="32"/>
        </w:rPr>
        <w:t xml:space="preserve">наменитый художник </w:t>
      </w:r>
      <w:r w:rsidR="00295A30" w:rsidRPr="006C6C7E">
        <w:rPr>
          <w:rStyle w:val="a8"/>
          <w:b/>
          <w:i w:val="0"/>
          <w:sz w:val="32"/>
          <w:szCs w:val="32"/>
        </w:rPr>
        <w:t xml:space="preserve">Илья </w:t>
      </w:r>
      <w:r w:rsidRPr="006C6C7E">
        <w:rPr>
          <w:rStyle w:val="a8"/>
          <w:b/>
          <w:i w:val="0"/>
          <w:sz w:val="32"/>
          <w:szCs w:val="32"/>
        </w:rPr>
        <w:t>Репин</w:t>
      </w:r>
      <w:r w:rsidR="0058706A">
        <w:rPr>
          <w:sz w:val="32"/>
          <w:szCs w:val="32"/>
        </w:rPr>
        <w:t xml:space="preserve"> </w:t>
      </w:r>
      <w:r w:rsidR="00295A30" w:rsidRPr="00295A30">
        <w:rPr>
          <w:sz w:val="32"/>
          <w:szCs w:val="32"/>
        </w:rPr>
        <w:t>во время пребывания в наших краях создал знаменитую картину «Крестный ход в Курской губернии»</w:t>
      </w:r>
      <w:r>
        <w:rPr>
          <w:sz w:val="32"/>
          <w:szCs w:val="32"/>
        </w:rPr>
        <w:t>.</w:t>
      </w:r>
    </w:p>
    <w:p w:rsidR="006C6C7E" w:rsidRDefault="00295A30" w:rsidP="006C6C7E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295A30">
        <w:rPr>
          <w:sz w:val="32"/>
          <w:szCs w:val="32"/>
        </w:rPr>
        <w:t>В областной картинной галерее имени Дейнеки хранятся работы Репина: «Портрет Я.</w:t>
      </w:r>
      <w:r w:rsidR="0058706A">
        <w:rPr>
          <w:sz w:val="32"/>
          <w:szCs w:val="32"/>
        </w:rPr>
        <w:t> М. </w:t>
      </w:r>
      <w:r w:rsidRPr="00295A30">
        <w:rPr>
          <w:sz w:val="32"/>
          <w:szCs w:val="32"/>
        </w:rPr>
        <w:t>Венгерова», «Портрет Алёши Репина (Эпоха Пушкина)» и другие.</w:t>
      </w:r>
    </w:p>
    <w:p w:rsidR="00950D70" w:rsidRDefault="00950D70" w:rsidP="00AA2416">
      <w:pPr>
        <w:pStyle w:val="a7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37E83D7" wp14:editId="0794C0DA">
            <wp:extent cx="5372100" cy="2773680"/>
            <wp:effectExtent l="0" t="0" r="0" b="7620"/>
            <wp:docPr id="36" name="Рисунок 3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30" cy="277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D70" w:rsidRDefault="00950D70" w:rsidP="00950D70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rFonts w:ascii="Helvetica" w:hAnsi="Helvetica" w:cs="Helvetic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0A9D4E8" wp14:editId="4E59A92A">
            <wp:simplePos x="0" y="0"/>
            <wp:positionH relativeFrom="column">
              <wp:posOffset>4267835</wp:posOffset>
            </wp:positionH>
            <wp:positionV relativeFrom="paragraph">
              <wp:posOffset>577215</wp:posOffset>
            </wp:positionV>
            <wp:extent cx="1671320" cy="1857375"/>
            <wp:effectExtent l="0" t="0" r="5080" b="9525"/>
            <wp:wrapTight wrapText="bothSides">
              <wp:wrapPolygon edited="0">
                <wp:start x="0" y="0"/>
                <wp:lineTo x="0" y="21489"/>
                <wp:lineTo x="21419" y="21489"/>
                <wp:lineTo x="21419" y="0"/>
                <wp:lineTo x="0" y="0"/>
              </wp:wrapPolygon>
            </wp:wrapTight>
            <wp:docPr id="37" name="Рисунок 3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A30" w:rsidRPr="00295A30">
        <w:rPr>
          <w:sz w:val="32"/>
          <w:szCs w:val="32"/>
        </w:rPr>
        <w:t>Основоположник одного из видов абстрак</w:t>
      </w:r>
      <w:r w:rsidR="0058706A">
        <w:rPr>
          <w:sz w:val="32"/>
          <w:szCs w:val="32"/>
        </w:rPr>
        <w:t>тного искусства – супрематизма</w:t>
      </w:r>
      <w:r w:rsidR="00AA2416">
        <w:rPr>
          <w:sz w:val="32"/>
          <w:szCs w:val="32"/>
        </w:rPr>
        <w:t xml:space="preserve"> –</w:t>
      </w:r>
      <w:r w:rsidR="0058706A">
        <w:rPr>
          <w:sz w:val="32"/>
          <w:szCs w:val="32"/>
        </w:rPr>
        <w:t xml:space="preserve"> </w:t>
      </w:r>
      <w:r w:rsidR="00295A30" w:rsidRPr="006C6C7E">
        <w:rPr>
          <w:rStyle w:val="a8"/>
          <w:i w:val="0"/>
          <w:sz w:val="32"/>
          <w:szCs w:val="32"/>
        </w:rPr>
        <w:t xml:space="preserve">художник </w:t>
      </w:r>
      <w:r w:rsidR="00295A30" w:rsidRPr="00950D70">
        <w:rPr>
          <w:rStyle w:val="a8"/>
          <w:b/>
          <w:i w:val="0"/>
          <w:sz w:val="32"/>
          <w:szCs w:val="32"/>
        </w:rPr>
        <w:t xml:space="preserve">Казимир </w:t>
      </w:r>
      <w:r w:rsidR="006C6C7E" w:rsidRPr="00950D70">
        <w:rPr>
          <w:rStyle w:val="a8"/>
          <w:b/>
          <w:i w:val="0"/>
          <w:sz w:val="32"/>
          <w:szCs w:val="32"/>
        </w:rPr>
        <w:t>Малевич</w:t>
      </w:r>
      <w:r w:rsidR="0058706A">
        <w:rPr>
          <w:sz w:val="32"/>
          <w:szCs w:val="32"/>
        </w:rPr>
        <w:t xml:space="preserve"> </w:t>
      </w:r>
      <w:r w:rsidR="00295A30" w:rsidRPr="00295A30">
        <w:rPr>
          <w:sz w:val="32"/>
          <w:szCs w:val="32"/>
        </w:rPr>
        <w:t xml:space="preserve">известен </w:t>
      </w:r>
      <w:r w:rsidR="00AA2416">
        <w:rPr>
          <w:sz w:val="32"/>
          <w:szCs w:val="32"/>
        </w:rPr>
        <w:t>как автор картины «Черный квадрат</w:t>
      </w:r>
      <w:r w:rsidR="00295A30" w:rsidRPr="00295A30">
        <w:rPr>
          <w:sz w:val="32"/>
          <w:szCs w:val="32"/>
        </w:rPr>
        <w:t>». В 1896 году, когда ему было 22</w:t>
      </w:r>
      <w:r w:rsidR="006C6C7E">
        <w:rPr>
          <w:sz w:val="32"/>
          <w:szCs w:val="32"/>
        </w:rPr>
        <w:t xml:space="preserve"> года</w:t>
      </w:r>
      <w:r w:rsidR="00295A30" w:rsidRPr="00295A30">
        <w:rPr>
          <w:sz w:val="32"/>
          <w:szCs w:val="32"/>
        </w:rPr>
        <w:t xml:space="preserve">, семья Малевича переехала из Киева в Курск. Здесь Казимир </w:t>
      </w:r>
      <w:proofErr w:type="spellStart"/>
      <w:r w:rsidR="00295A30" w:rsidRPr="00295A30">
        <w:rPr>
          <w:sz w:val="32"/>
          <w:szCs w:val="32"/>
        </w:rPr>
        <w:t>Северинович</w:t>
      </w:r>
      <w:proofErr w:type="spellEnd"/>
      <w:r w:rsidR="00295A30" w:rsidRPr="00295A30">
        <w:rPr>
          <w:sz w:val="32"/>
          <w:szCs w:val="32"/>
        </w:rPr>
        <w:t xml:space="preserve"> прожил до 1907</w:t>
      </w:r>
      <w:r w:rsidR="00025570">
        <w:rPr>
          <w:sz w:val="32"/>
          <w:szCs w:val="32"/>
        </w:rPr>
        <w:t xml:space="preserve"> года</w:t>
      </w:r>
      <w:r w:rsidR="00AA2416">
        <w:rPr>
          <w:sz w:val="32"/>
          <w:szCs w:val="32"/>
        </w:rPr>
        <w:t xml:space="preserve">, </w:t>
      </w:r>
      <w:r w:rsidR="00295A30" w:rsidRPr="00295A30">
        <w:rPr>
          <w:sz w:val="32"/>
          <w:szCs w:val="32"/>
        </w:rPr>
        <w:t>работая чер</w:t>
      </w:r>
      <w:r w:rsidR="00AA2416">
        <w:rPr>
          <w:sz w:val="32"/>
          <w:szCs w:val="32"/>
        </w:rPr>
        <w:t>тежником в управлении Московско</w:t>
      </w:r>
      <w:r w:rsidR="00025570">
        <w:rPr>
          <w:sz w:val="32"/>
          <w:szCs w:val="32"/>
        </w:rPr>
        <w:t>-</w:t>
      </w:r>
      <w:proofErr w:type="spellStart"/>
      <w:r w:rsidR="0058706A">
        <w:rPr>
          <w:sz w:val="32"/>
          <w:szCs w:val="32"/>
        </w:rPr>
        <w:t>Киево</w:t>
      </w:r>
      <w:proofErr w:type="spellEnd"/>
      <w:r w:rsidR="0058706A">
        <w:rPr>
          <w:sz w:val="32"/>
          <w:szCs w:val="32"/>
        </w:rPr>
        <w:t>-</w:t>
      </w:r>
      <w:r w:rsidR="00295A30" w:rsidRPr="00295A30">
        <w:rPr>
          <w:sz w:val="32"/>
          <w:szCs w:val="32"/>
        </w:rPr>
        <w:t>Воронежской железной дороги, художником-декоратором в курском драмтеатре, участвуя в кружке любителей искусства. Именно в Курске он впервые ощутил себя художником, много писал с натуры (впоследствии он назовет курский период творчества «натуралистическим»), пейзажи, лубочные картинки.</w:t>
      </w:r>
    </w:p>
    <w:p w:rsidR="00950D70" w:rsidRPr="00AA2416" w:rsidRDefault="00295A30" w:rsidP="00AA2416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295A30">
        <w:rPr>
          <w:sz w:val="32"/>
          <w:szCs w:val="32"/>
        </w:rPr>
        <w:t xml:space="preserve">В 1899 году женился на Казимире Ивановне </w:t>
      </w:r>
      <w:proofErr w:type="spellStart"/>
      <w:r w:rsidRPr="00295A30">
        <w:rPr>
          <w:sz w:val="32"/>
          <w:szCs w:val="32"/>
        </w:rPr>
        <w:t>Зглейц</w:t>
      </w:r>
      <w:proofErr w:type="spellEnd"/>
      <w:r w:rsidR="00950D70">
        <w:rPr>
          <w:sz w:val="32"/>
          <w:szCs w:val="32"/>
        </w:rPr>
        <w:t>.</w:t>
      </w:r>
      <w:r w:rsidRPr="00295A30">
        <w:rPr>
          <w:sz w:val="32"/>
          <w:szCs w:val="32"/>
        </w:rPr>
        <w:t xml:space="preserve"> Венчание </w:t>
      </w:r>
      <w:r w:rsidR="00950D70">
        <w:rPr>
          <w:sz w:val="32"/>
          <w:szCs w:val="32"/>
        </w:rPr>
        <w:t>проходило в</w:t>
      </w:r>
      <w:r w:rsidRPr="00295A30">
        <w:rPr>
          <w:sz w:val="32"/>
          <w:szCs w:val="32"/>
        </w:rPr>
        <w:t xml:space="preserve"> 1902 год</w:t>
      </w:r>
      <w:r w:rsidR="00950D70">
        <w:rPr>
          <w:sz w:val="32"/>
          <w:szCs w:val="32"/>
        </w:rPr>
        <w:t>у</w:t>
      </w:r>
      <w:r w:rsidRPr="00295A30">
        <w:rPr>
          <w:sz w:val="32"/>
          <w:szCs w:val="32"/>
        </w:rPr>
        <w:t xml:space="preserve"> в Курске в католическом Храм</w:t>
      </w:r>
      <w:r w:rsidR="00AA2416">
        <w:rPr>
          <w:sz w:val="32"/>
          <w:szCs w:val="32"/>
        </w:rPr>
        <w:t>е Успения Богородицы. С</w:t>
      </w:r>
      <w:r w:rsidRPr="00295A30">
        <w:rPr>
          <w:sz w:val="32"/>
          <w:szCs w:val="32"/>
        </w:rPr>
        <w:t xml:space="preserve">емья Малевичей </w:t>
      </w:r>
      <w:r w:rsidR="00AA2416">
        <w:rPr>
          <w:sz w:val="32"/>
          <w:szCs w:val="32"/>
        </w:rPr>
        <w:t>за 260 рублей в год снимала дом по адресу ул</w:t>
      </w:r>
      <w:proofErr w:type="gramStart"/>
      <w:r w:rsidR="00AA2416">
        <w:rPr>
          <w:sz w:val="32"/>
          <w:szCs w:val="32"/>
        </w:rPr>
        <w:t>.П</w:t>
      </w:r>
      <w:proofErr w:type="gramEnd"/>
      <w:r w:rsidR="00AA2416">
        <w:rPr>
          <w:sz w:val="32"/>
          <w:szCs w:val="32"/>
        </w:rPr>
        <w:t>очтовая,13</w:t>
      </w:r>
      <w:r w:rsidRPr="00295A30">
        <w:rPr>
          <w:sz w:val="32"/>
          <w:szCs w:val="32"/>
        </w:rPr>
        <w:t xml:space="preserve">. Здание сохранилось до наших дней. Было принято решение </w:t>
      </w:r>
      <w:r w:rsidR="00AA2416">
        <w:rPr>
          <w:sz w:val="32"/>
          <w:szCs w:val="32"/>
        </w:rPr>
        <w:t xml:space="preserve">здесь </w:t>
      </w:r>
      <w:r w:rsidRPr="00295A30">
        <w:rPr>
          <w:sz w:val="32"/>
          <w:szCs w:val="32"/>
        </w:rPr>
        <w:t>установить памятную доску.</w:t>
      </w:r>
    </w:p>
    <w:p w:rsidR="00295A30" w:rsidRPr="00295A30" w:rsidRDefault="00295A30" w:rsidP="00950D70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rFonts w:ascii="Helvetica" w:hAnsi="Helvetica" w:cs="Helvetica"/>
          <w:sz w:val="32"/>
          <w:szCs w:val="32"/>
        </w:rPr>
      </w:pPr>
      <w:r w:rsidRPr="00295A30">
        <w:rPr>
          <w:sz w:val="32"/>
          <w:szCs w:val="32"/>
        </w:rPr>
        <w:t>Вот как сам Казимир Малевич писал о своём пребывании в Курске: "Город Курск в будущей моей биографии займет большое место. Работа моя в Курске развивалась под влиянием "передвижников" Шишкина и Репина, с которыми я был знаком по репродукциям. Природа стала для меня той действительностью, которую нужно в полной правдивости передать в этюде..."</w:t>
      </w:r>
      <w:r w:rsidR="00AA2416">
        <w:rPr>
          <w:sz w:val="32"/>
          <w:szCs w:val="32"/>
        </w:rPr>
        <w:t>.</w:t>
      </w:r>
      <w:r w:rsidRPr="00295A30">
        <w:rPr>
          <w:sz w:val="32"/>
          <w:szCs w:val="32"/>
        </w:rPr>
        <w:t xml:space="preserve"> После переезда в Москву Малевич много раз возвращался в Курск, привозил свои работы на выставку, несколько раз проводил всё лето в нашем городе.</w:t>
      </w:r>
    </w:p>
    <w:p w:rsidR="00F13D73" w:rsidRPr="00B96E8B" w:rsidRDefault="00F13D73" w:rsidP="00C47EC2">
      <w:pPr>
        <w:spacing w:after="0" w:line="240" w:lineRule="auto"/>
        <w:jc w:val="center"/>
        <w:rPr>
          <w:rStyle w:val="a3"/>
          <w:rFonts w:ascii="Times New Roman" w:hAnsi="Times New Roman" w:cs="Times New Roman"/>
          <w:color w:val="000000"/>
          <w:sz w:val="16"/>
          <w:szCs w:val="16"/>
        </w:rPr>
      </w:pPr>
    </w:p>
    <w:p w:rsidR="00B00246" w:rsidRDefault="006A5C4C" w:rsidP="00B002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AA2416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>Курский край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– гостеприимный</w:t>
      </w:r>
      <w:r w:rsidR="00AA241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регион</w:t>
      </w:r>
      <w:proofErr w:type="gramStart"/>
      <w:r w:rsidR="00AA2416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  <w:proofErr w:type="gramEnd"/>
      <w:r w:rsidR="00AA241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К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урский народ любит встречать гостей, </w:t>
      </w:r>
      <w:r w:rsidR="00B0024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угощать их самыми необычными </w:t>
      </w:r>
      <w:proofErr w:type="spellStart"/>
      <w:r w:rsidR="00B00246">
        <w:rPr>
          <w:rFonts w:ascii="Times New Roman" w:hAnsi="Times New Roman" w:cs="Times New Roman"/>
          <w:sz w:val="32"/>
          <w:szCs w:val="32"/>
          <w:shd w:val="clear" w:color="auto" w:fill="FFFFFF"/>
        </w:rPr>
        <w:t>кушаниями</w:t>
      </w:r>
      <w:proofErr w:type="spellEnd"/>
      <w:r w:rsidR="00B0024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любит </w:t>
      </w:r>
      <w:r w:rsidR="00B0024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устраивать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праздники, </w:t>
      </w:r>
      <w:r w:rsidR="00B00246">
        <w:rPr>
          <w:rFonts w:ascii="Times New Roman" w:hAnsi="Times New Roman" w:cs="Times New Roman"/>
          <w:sz w:val="32"/>
          <w:szCs w:val="32"/>
          <w:shd w:val="clear" w:color="auto" w:fill="FFFFFF"/>
        </w:rPr>
        <w:t>любит веселиться, петь и танцевать. И всё это находит отражение в фестивалях, конкурсах, ярмарках, выставках, проектах, туристических маршрутах.</w:t>
      </w:r>
    </w:p>
    <w:p w:rsidR="00B00246" w:rsidRDefault="00F32ECB" w:rsidP="00B002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В</w:t>
      </w:r>
      <w:r w:rsidR="00B0024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2019 году в</w:t>
      </w:r>
      <w:r w:rsidR="00B00246" w:rsidRPr="00B0024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Курске прошел первый областной фестиваль курского гостеприимства «Соловушка»</w:t>
      </w:r>
      <w:r w:rsidR="00B0024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</w:t>
      </w:r>
      <w:r w:rsidR="00B00246" w:rsidRPr="00B0024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Богатство Соловьиного края представили 28 подворий: народные умельцы, художники, мастера Домов народных ремесел, творческие коллективы, солисты. «Рыльск купеческий» </w:t>
      </w:r>
      <w:r w:rsidR="00025570">
        <w:rPr>
          <w:rFonts w:ascii="Times New Roman" w:hAnsi="Times New Roman" w:cs="Times New Roman"/>
          <w:sz w:val="32"/>
          <w:szCs w:val="32"/>
          <w:shd w:val="clear" w:color="auto" w:fill="FFFFFF"/>
        </w:rPr>
        <w:t>–</w:t>
      </w:r>
      <w:r w:rsidR="00B00246" w:rsidRPr="00B0024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ростовые фигуры в народных костюмах, вышитые рушники </w:t>
      </w:r>
      <w:r w:rsidR="00025570">
        <w:rPr>
          <w:rFonts w:ascii="Times New Roman" w:hAnsi="Times New Roman" w:cs="Times New Roman"/>
          <w:sz w:val="32"/>
          <w:szCs w:val="32"/>
          <w:shd w:val="clear" w:color="auto" w:fill="FFFFFF"/>
        </w:rPr>
        <w:t>–</w:t>
      </w:r>
      <w:r w:rsidR="00B00246" w:rsidRPr="00B0024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работы мастеров Большесолдатского района, украшения ручной работы – произведения октябрьских умельцев, панно из соломки – изделия </w:t>
      </w:r>
      <w:proofErr w:type="spellStart"/>
      <w:r w:rsidR="00B00246" w:rsidRPr="00B00246">
        <w:rPr>
          <w:rFonts w:ascii="Times New Roman" w:hAnsi="Times New Roman" w:cs="Times New Roman"/>
          <w:sz w:val="32"/>
          <w:szCs w:val="32"/>
          <w:shd w:val="clear" w:color="auto" w:fill="FFFFFF"/>
        </w:rPr>
        <w:t>железногорских</w:t>
      </w:r>
      <w:proofErr w:type="spellEnd"/>
      <w:r w:rsidR="00B00246" w:rsidRPr="00B0024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ремесленников.</w:t>
      </w:r>
    </w:p>
    <w:p w:rsidR="00B00246" w:rsidRPr="00B00246" w:rsidRDefault="00B00246" w:rsidP="00B0024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13D3D28" wp14:editId="655FF47B">
            <wp:extent cx="5523446" cy="3679996"/>
            <wp:effectExtent l="0" t="0" r="1270" b="0"/>
            <wp:docPr id="44" name="Рисунок 4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339" cy="368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246" w:rsidRPr="00B00246" w:rsidRDefault="00B00246" w:rsidP="00B002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B0024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По душе гостям фестиваля пришлись и вышивки </w:t>
      </w:r>
      <w:proofErr w:type="spellStart"/>
      <w:r w:rsidRPr="00B00246">
        <w:rPr>
          <w:rFonts w:ascii="Times New Roman" w:hAnsi="Times New Roman" w:cs="Times New Roman"/>
          <w:sz w:val="32"/>
          <w:szCs w:val="32"/>
          <w:shd w:val="clear" w:color="auto" w:fill="FFFFFF"/>
        </w:rPr>
        <w:t>конышевских</w:t>
      </w:r>
      <w:proofErr w:type="spellEnd"/>
      <w:r w:rsidRPr="00B0024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искусниц, и изделия </w:t>
      </w:r>
      <w:proofErr w:type="spellStart"/>
      <w:r w:rsidRPr="00B00246">
        <w:rPr>
          <w:rFonts w:ascii="Times New Roman" w:hAnsi="Times New Roman" w:cs="Times New Roman"/>
          <w:sz w:val="32"/>
          <w:szCs w:val="32"/>
          <w:shd w:val="clear" w:color="auto" w:fill="FFFFFF"/>
        </w:rPr>
        <w:t>горшеченцев</w:t>
      </w:r>
      <w:proofErr w:type="spellEnd"/>
      <w:r w:rsidRPr="00B0024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представивших свои традиционный промысел </w:t>
      </w:r>
      <w:r w:rsidR="00025570">
        <w:rPr>
          <w:rFonts w:ascii="Times New Roman" w:hAnsi="Times New Roman" w:cs="Times New Roman"/>
          <w:sz w:val="32"/>
          <w:szCs w:val="32"/>
          <w:shd w:val="clear" w:color="auto" w:fill="FFFFFF"/>
        </w:rPr>
        <w:t>–</w:t>
      </w:r>
      <w:r w:rsidRPr="00B0024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гончарные изделия. Здесь и работы самых юных мастеров, учеников </w:t>
      </w:r>
      <w:proofErr w:type="spellStart"/>
      <w:r w:rsidRPr="00B00246">
        <w:rPr>
          <w:rFonts w:ascii="Times New Roman" w:hAnsi="Times New Roman" w:cs="Times New Roman"/>
          <w:sz w:val="32"/>
          <w:szCs w:val="32"/>
          <w:shd w:val="clear" w:color="auto" w:fill="FFFFFF"/>
        </w:rPr>
        <w:t>Горшеченской</w:t>
      </w:r>
      <w:proofErr w:type="spellEnd"/>
      <w:r w:rsidRPr="00B0024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детской школы искусств – тряпичные игрушки. В такие куклы играли дети Курского края и наши соседи лет триста назад: крошечная «Курская </w:t>
      </w:r>
      <w:proofErr w:type="spellStart"/>
      <w:r w:rsidRPr="00B00246">
        <w:rPr>
          <w:rFonts w:ascii="Times New Roman" w:hAnsi="Times New Roman" w:cs="Times New Roman"/>
          <w:sz w:val="32"/>
          <w:szCs w:val="32"/>
          <w:shd w:val="clear" w:color="auto" w:fill="FFFFFF"/>
        </w:rPr>
        <w:t>столбушка</w:t>
      </w:r>
      <w:proofErr w:type="spellEnd"/>
      <w:r w:rsidRPr="00B0024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» (всего пять сантиметров), «Орловская мама», «Воронежская </w:t>
      </w:r>
      <w:proofErr w:type="gramStart"/>
      <w:r w:rsidRPr="00B00246">
        <w:rPr>
          <w:rFonts w:ascii="Times New Roman" w:hAnsi="Times New Roman" w:cs="Times New Roman"/>
          <w:sz w:val="32"/>
          <w:szCs w:val="32"/>
          <w:shd w:val="clear" w:color="auto" w:fill="FFFFFF"/>
        </w:rPr>
        <w:t>молодуха</w:t>
      </w:r>
      <w:proofErr w:type="gramEnd"/>
      <w:r w:rsidRPr="00B0024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» и «Баба на мешке». Здесь и целые </w:t>
      </w:r>
      <w:r w:rsidRPr="00B00246">
        <w:rPr>
          <w:rFonts w:ascii="Times New Roman" w:hAnsi="Times New Roman" w:cs="Times New Roman"/>
          <w:sz w:val="32"/>
          <w:szCs w:val="32"/>
          <w:shd w:val="clear" w:color="auto" w:fill="FFFFFF"/>
        </w:rPr>
        <w:lastRenderedPageBreak/>
        <w:t>«</w:t>
      </w:r>
      <w:proofErr w:type="spellStart"/>
      <w:r w:rsidRPr="00B00246">
        <w:rPr>
          <w:rFonts w:ascii="Times New Roman" w:hAnsi="Times New Roman" w:cs="Times New Roman"/>
          <w:sz w:val="32"/>
          <w:szCs w:val="32"/>
          <w:shd w:val="clear" w:color="auto" w:fill="FFFFFF"/>
        </w:rPr>
        <w:t>многокукольные</w:t>
      </w:r>
      <w:proofErr w:type="spellEnd"/>
      <w:r w:rsidRPr="00B0024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» композиции – «Солнцеворот», «Масленица», </w:t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5393ABE" wp14:editId="2F8F8083">
            <wp:simplePos x="0" y="0"/>
            <wp:positionH relativeFrom="column">
              <wp:posOffset>3624580</wp:posOffset>
            </wp:positionH>
            <wp:positionV relativeFrom="paragraph">
              <wp:posOffset>318135</wp:posOffset>
            </wp:positionV>
            <wp:extent cx="2400300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429" y="21486"/>
                <wp:lineTo x="21429" y="0"/>
                <wp:lineTo x="0" y="0"/>
              </wp:wrapPolygon>
            </wp:wrapTight>
            <wp:docPr id="45" name="Рисунок 4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0246">
        <w:rPr>
          <w:rFonts w:ascii="Times New Roman" w:hAnsi="Times New Roman" w:cs="Times New Roman"/>
          <w:sz w:val="32"/>
          <w:szCs w:val="32"/>
          <w:shd w:val="clear" w:color="auto" w:fill="FFFFFF"/>
        </w:rPr>
        <w:t>«Скоморох-балаганщик».</w:t>
      </w:r>
    </w:p>
    <w:p w:rsidR="006A5C4C" w:rsidRDefault="00B00246" w:rsidP="00B002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B00246">
        <w:rPr>
          <w:rFonts w:ascii="Times New Roman" w:hAnsi="Times New Roman" w:cs="Times New Roman"/>
          <w:sz w:val="32"/>
          <w:szCs w:val="32"/>
          <w:shd w:val="clear" w:color="auto" w:fill="FFFFFF"/>
        </w:rPr>
        <w:t>Новшество в декоративно-прикладном творчестве</w:t>
      </w:r>
      <w:r w:rsidR="0002557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–</w:t>
      </w:r>
      <w:r w:rsidRPr="00B0024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изящная «кружевная» посуда мастера </w:t>
      </w:r>
      <w:proofErr w:type="spellStart"/>
      <w:r w:rsidRPr="00B00246">
        <w:rPr>
          <w:rFonts w:ascii="Times New Roman" w:hAnsi="Times New Roman" w:cs="Times New Roman"/>
          <w:sz w:val="32"/>
          <w:szCs w:val="32"/>
          <w:shd w:val="clear" w:color="auto" w:fill="FFFFFF"/>
        </w:rPr>
        <w:t>Щигровского</w:t>
      </w:r>
      <w:proofErr w:type="spellEnd"/>
      <w:r w:rsidRPr="00B0024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центра народных ремесел Александра </w:t>
      </w:r>
      <w:proofErr w:type="spellStart"/>
      <w:r w:rsidRPr="00B00246">
        <w:rPr>
          <w:rFonts w:ascii="Times New Roman" w:hAnsi="Times New Roman" w:cs="Times New Roman"/>
          <w:sz w:val="32"/>
          <w:szCs w:val="32"/>
          <w:shd w:val="clear" w:color="auto" w:fill="FFFFFF"/>
        </w:rPr>
        <w:t>Гребенкина</w:t>
      </w:r>
      <w:proofErr w:type="spellEnd"/>
      <w:r w:rsidRPr="00B0024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В основе этой красоты </w:t>
      </w:r>
      <w:r w:rsidR="00025570">
        <w:rPr>
          <w:rFonts w:ascii="Times New Roman" w:hAnsi="Times New Roman" w:cs="Times New Roman"/>
          <w:sz w:val="32"/>
          <w:szCs w:val="32"/>
          <w:shd w:val="clear" w:color="auto" w:fill="FFFFFF"/>
        </w:rPr>
        <w:t>–</w:t>
      </w:r>
      <w:r w:rsidRPr="00B0024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клей, фольга, краски и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… </w:t>
      </w:r>
      <w:r w:rsidRPr="00B00246">
        <w:rPr>
          <w:rFonts w:ascii="Times New Roman" w:hAnsi="Times New Roman" w:cs="Times New Roman"/>
          <w:sz w:val="32"/>
          <w:szCs w:val="32"/>
          <w:shd w:val="clear" w:color="auto" w:fill="FFFFFF"/>
        </w:rPr>
        <w:t>макароны.</w:t>
      </w:r>
    </w:p>
    <w:p w:rsidR="00B00246" w:rsidRDefault="00F32ECB" w:rsidP="00B002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D026BBB" wp14:editId="60EBE5E2">
            <wp:simplePos x="0" y="0"/>
            <wp:positionH relativeFrom="column">
              <wp:posOffset>-3810</wp:posOffset>
            </wp:positionH>
            <wp:positionV relativeFrom="paragraph">
              <wp:posOffset>939165</wp:posOffset>
            </wp:positionV>
            <wp:extent cx="2413635" cy="1438275"/>
            <wp:effectExtent l="0" t="0" r="5715" b="9525"/>
            <wp:wrapTight wrapText="bothSides">
              <wp:wrapPolygon edited="0">
                <wp:start x="0" y="0"/>
                <wp:lineTo x="0" y="21457"/>
                <wp:lineTo x="21481" y="21457"/>
                <wp:lineTo x="21481" y="0"/>
                <wp:lineTo x="0" y="0"/>
              </wp:wrapPolygon>
            </wp:wrapTight>
            <wp:docPr id="46" name="Рисунок 4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46"/>
                    <a:stretch/>
                  </pic:blipFill>
                  <pic:spPr bwMode="auto">
                    <a:xfrm>
                      <a:off x="0" y="0"/>
                      <a:ext cx="241363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246" w:rsidRPr="00B00246">
        <w:rPr>
          <w:rFonts w:ascii="Times New Roman" w:hAnsi="Times New Roman" w:cs="Times New Roman"/>
          <w:sz w:val="32"/>
          <w:szCs w:val="32"/>
          <w:shd w:val="clear" w:color="auto" w:fill="FFFFFF"/>
        </w:rPr>
        <w:t>В праздничном фестивальном шествии по центральной улице Курска</w:t>
      </w:r>
      <w:r w:rsidR="0002557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–</w:t>
      </w:r>
      <w:r w:rsidR="00B00246" w:rsidRPr="00B0024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от Театральной площади </w:t>
      </w:r>
      <w:proofErr w:type="gramStart"/>
      <w:r w:rsidR="00B00246" w:rsidRPr="00B00246">
        <w:rPr>
          <w:rFonts w:ascii="Times New Roman" w:hAnsi="Times New Roman" w:cs="Times New Roman"/>
          <w:sz w:val="32"/>
          <w:szCs w:val="32"/>
          <w:shd w:val="clear" w:color="auto" w:fill="FFFFFF"/>
        </w:rPr>
        <w:t>до</w:t>
      </w:r>
      <w:proofErr w:type="gramEnd"/>
      <w:r w:rsidR="00B00246" w:rsidRPr="00B0024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gramStart"/>
      <w:r w:rsidR="00B00246" w:rsidRPr="00B00246">
        <w:rPr>
          <w:rFonts w:ascii="Times New Roman" w:hAnsi="Times New Roman" w:cs="Times New Roman"/>
          <w:sz w:val="32"/>
          <w:szCs w:val="32"/>
          <w:shd w:val="clear" w:color="auto" w:fill="FFFFFF"/>
        </w:rPr>
        <w:t>Цирковой</w:t>
      </w:r>
      <w:proofErr w:type="gramEnd"/>
      <w:r w:rsidR="0002557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–</w:t>
      </w:r>
      <w:r w:rsidR="00B00246" w:rsidRPr="00B0024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приняли участие и молодежные организации, и байкеры, и артисты цирка. Курская область – многонациональная. Среди участников шествия – представители национальных диаспор в народных костюмах.</w:t>
      </w:r>
    </w:p>
    <w:p w:rsidR="00F32ECB" w:rsidRPr="00F32ECB" w:rsidRDefault="00F32ECB" w:rsidP="00F32E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32EC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2023 году в </w:t>
      </w:r>
      <w:proofErr w:type="spellStart"/>
      <w:r w:rsidRPr="00F32ECB">
        <w:rPr>
          <w:rFonts w:ascii="Times New Roman" w:hAnsi="Times New Roman" w:cs="Times New Roman"/>
          <w:sz w:val="32"/>
          <w:szCs w:val="32"/>
          <w:shd w:val="clear" w:color="auto" w:fill="FFFFFF"/>
        </w:rPr>
        <w:t>Пристенском</w:t>
      </w:r>
      <w:proofErr w:type="spellEnd"/>
      <w:r w:rsidRPr="00F32EC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районе Курской области фестиваль народной культуры "Соловушка" посетили </w:t>
      </w:r>
      <w:proofErr w:type="gramStart"/>
      <w:r w:rsidRPr="00F32ECB">
        <w:rPr>
          <w:rFonts w:ascii="Times New Roman" w:hAnsi="Times New Roman" w:cs="Times New Roman"/>
          <w:sz w:val="32"/>
          <w:szCs w:val="32"/>
          <w:shd w:val="clear" w:color="auto" w:fill="FFFFFF"/>
        </w:rPr>
        <w:t>более тысячи курян</w:t>
      </w:r>
      <w:proofErr w:type="gramEnd"/>
      <w:r w:rsidRPr="00F32EC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</w:t>
      </w:r>
      <w:proofErr w:type="gramStart"/>
      <w:r w:rsidRPr="00F32EC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В Парке мельниц выступили народный хор России "Соловейко",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у</w:t>
      </w:r>
      <w:r w:rsidRPr="00F32EC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главной сцены вместе с курским </w:t>
      </w:r>
      <w:proofErr w:type="spellStart"/>
      <w:r w:rsidRPr="00F32ECB">
        <w:rPr>
          <w:rFonts w:ascii="Times New Roman" w:hAnsi="Times New Roman" w:cs="Times New Roman"/>
          <w:sz w:val="32"/>
          <w:szCs w:val="32"/>
          <w:shd w:val="clear" w:color="auto" w:fill="FFFFFF"/>
        </w:rPr>
        <w:t>Тимоней</w:t>
      </w:r>
      <w:proofErr w:type="spellEnd"/>
      <w:r w:rsidRPr="00F32EC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гости исполнили традиционную </w:t>
      </w:r>
      <w:proofErr w:type="spellStart"/>
      <w:r w:rsidRPr="00F32ECB">
        <w:rPr>
          <w:rFonts w:ascii="Times New Roman" w:hAnsi="Times New Roman" w:cs="Times New Roman"/>
          <w:sz w:val="32"/>
          <w:szCs w:val="32"/>
          <w:shd w:val="clear" w:color="auto" w:fill="FFFFFF"/>
        </w:rPr>
        <w:t>карагодную</w:t>
      </w:r>
      <w:proofErr w:type="spellEnd"/>
      <w:r w:rsidRPr="00F32EC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пляску.</w:t>
      </w:r>
      <w:proofErr w:type="gramEnd"/>
    </w:p>
    <w:p w:rsidR="00F32ECB" w:rsidRPr="00F32ECB" w:rsidRDefault="00F32ECB" w:rsidP="00F32E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Н</w:t>
      </w:r>
      <w:r w:rsidRPr="00F32ECB">
        <w:rPr>
          <w:rFonts w:ascii="Times New Roman" w:hAnsi="Times New Roman" w:cs="Times New Roman"/>
          <w:sz w:val="32"/>
          <w:szCs w:val="32"/>
          <w:shd w:val="clear" w:color="auto" w:fill="FFFFFF"/>
        </w:rPr>
        <w:t>а празднике чествовали и живой символ региона – соловья.</w:t>
      </w:r>
    </w:p>
    <w:p w:rsidR="00F32ECB" w:rsidRDefault="00F32ECB" w:rsidP="00F32E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32ECB">
        <w:rPr>
          <w:rFonts w:ascii="Times New Roman" w:hAnsi="Times New Roman" w:cs="Times New Roman"/>
          <w:sz w:val="32"/>
          <w:szCs w:val="32"/>
          <w:shd w:val="clear" w:color="auto" w:fill="FFFFFF"/>
        </w:rPr>
        <w:t>Особой популярностью у курян пользовались старинные народные игры "Домики" и "Ручеек". Любители более динамичных видов физической активности могли найти себе применение в школе фехтования "Авалон"</w:t>
      </w:r>
      <w:r w:rsidR="00025570">
        <w:rPr>
          <w:rFonts w:ascii="Times New Roman" w:hAnsi="Times New Roman" w:cs="Times New Roman"/>
          <w:sz w:val="32"/>
          <w:szCs w:val="32"/>
          <w:shd w:val="clear" w:color="auto" w:fill="FFFFFF"/>
        </w:rPr>
        <w:t>,</w:t>
      </w:r>
      <w:r w:rsidRPr="00F32EC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там опытные мастера предлагали освоить искусство владения мечом и стрельбы из лука.</w:t>
      </w:r>
    </w:p>
    <w:p w:rsidR="00F32ECB" w:rsidRDefault="00F32ECB" w:rsidP="00F32ECB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C65689F" wp14:editId="196B61BF">
            <wp:extent cx="2714625" cy="1812013"/>
            <wp:effectExtent l="0" t="0" r="0" b="0"/>
            <wp:docPr id="47" name="Рисунок 47" descr="https://46tv.ru/uploads/posts/2023-09/1695634627_on-4ldcqm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46tv.ru/uploads/posts/2023-09/1695634627_on-4ldcqm4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342" cy="181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ECB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5F65BB5A" wp14:editId="6E1C3388">
            <wp:extent cx="2730071" cy="1822323"/>
            <wp:effectExtent l="0" t="0" r="0" b="6985"/>
            <wp:docPr id="48" name="Рисунок 48" descr="https://46tv.ru/uploads/posts/2023-09/1695634610_inydtlxws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6tv.ru/uploads/posts/2023-09/1695634610_inydtlxwsk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34" cy="182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ECB" w:rsidRDefault="00B00246" w:rsidP="00F32E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У</w:t>
      </w:r>
      <w:r w:rsidRPr="00B0024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нас очень самобытная история. </w:t>
      </w:r>
      <w:r w:rsidR="00F32ECB">
        <w:rPr>
          <w:rFonts w:ascii="Times New Roman" w:hAnsi="Times New Roman" w:cs="Times New Roman"/>
          <w:sz w:val="32"/>
          <w:szCs w:val="32"/>
          <w:shd w:val="clear" w:color="auto" w:fill="FFFFFF"/>
        </w:rPr>
        <w:t>В</w:t>
      </w:r>
      <w:r w:rsidR="00F32ECB" w:rsidRPr="006A5C4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Курской области каждый найдет что-то, что сможет его удивить</w:t>
      </w:r>
      <w:r w:rsidR="00F32EC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</w:t>
      </w:r>
    </w:p>
    <w:p w:rsidR="00B245C6" w:rsidRDefault="00B245C6" w:rsidP="00F32E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B245C6" w:rsidRPr="00F32ECB" w:rsidRDefault="00B245C6" w:rsidP="00F32E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F32ECB" w:rsidRDefault="00B00246" w:rsidP="00F32EC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48"/>
          <w:szCs w:val="48"/>
          <w:shd w:val="clear" w:color="auto" w:fill="FFFFFF"/>
        </w:rPr>
      </w:pPr>
      <w:r w:rsidRPr="00F32ECB">
        <w:rPr>
          <w:rFonts w:ascii="Times New Roman" w:hAnsi="Times New Roman" w:cs="Times New Roman"/>
          <w:sz w:val="48"/>
          <w:szCs w:val="48"/>
          <w:shd w:val="clear" w:color="auto" w:fill="FFFFFF"/>
        </w:rPr>
        <w:t>Мы все разные, но одинаково любим свою родную землю!</w:t>
      </w:r>
    </w:p>
    <w:p w:rsidR="00F32ECB" w:rsidRDefault="00F32ECB" w:rsidP="00F32EC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48"/>
          <w:szCs w:val="48"/>
          <w:shd w:val="clear" w:color="auto" w:fill="FFFFFF"/>
        </w:rPr>
      </w:pPr>
    </w:p>
    <w:p w:rsidR="00B245C6" w:rsidRPr="00F32ECB" w:rsidRDefault="00B245C6" w:rsidP="00F32EC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48"/>
          <w:szCs w:val="48"/>
          <w:shd w:val="clear" w:color="auto" w:fill="FFFFFF"/>
        </w:rPr>
      </w:pPr>
    </w:p>
    <w:p w:rsidR="006F32F8" w:rsidRPr="005A37E4" w:rsidRDefault="006F32F8" w:rsidP="005A37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7D7C654" wp14:editId="5F4A7E16">
            <wp:extent cx="5940425" cy="3446069"/>
            <wp:effectExtent l="0" t="0" r="3175" b="254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32F8" w:rsidRPr="005A37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49E"/>
    <w:rsid w:val="00025570"/>
    <w:rsid w:val="00095EB3"/>
    <w:rsid w:val="000A502A"/>
    <w:rsid w:val="0019075C"/>
    <w:rsid w:val="00204B5C"/>
    <w:rsid w:val="00222DCC"/>
    <w:rsid w:val="00295A30"/>
    <w:rsid w:val="0039003B"/>
    <w:rsid w:val="0058706A"/>
    <w:rsid w:val="005A37E4"/>
    <w:rsid w:val="005C3C7A"/>
    <w:rsid w:val="0064178F"/>
    <w:rsid w:val="006A5C4C"/>
    <w:rsid w:val="006C6C7E"/>
    <w:rsid w:val="006F32F8"/>
    <w:rsid w:val="007877E7"/>
    <w:rsid w:val="007B1654"/>
    <w:rsid w:val="007F4D39"/>
    <w:rsid w:val="0089071A"/>
    <w:rsid w:val="00950D70"/>
    <w:rsid w:val="00973229"/>
    <w:rsid w:val="00977A1D"/>
    <w:rsid w:val="00983DD2"/>
    <w:rsid w:val="00A02768"/>
    <w:rsid w:val="00A65009"/>
    <w:rsid w:val="00AA2416"/>
    <w:rsid w:val="00B00246"/>
    <w:rsid w:val="00B0113D"/>
    <w:rsid w:val="00B01220"/>
    <w:rsid w:val="00B10D95"/>
    <w:rsid w:val="00B245C6"/>
    <w:rsid w:val="00B52837"/>
    <w:rsid w:val="00B96E8B"/>
    <w:rsid w:val="00BE64B1"/>
    <w:rsid w:val="00C47EC2"/>
    <w:rsid w:val="00CC649E"/>
    <w:rsid w:val="00D673EC"/>
    <w:rsid w:val="00F13D73"/>
    <w:rsid w:val="00F32ECB"/>
    <w:rsid w:val="00F715E2"/>
    <w:rsid w:val="00F86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4178F"/>
    <w:rPr>
      <w:b/>
      <w:bCs/>
    </w:rPr>
  </w:style>
  <w:style w:type="table" w:styleId="a4">
    <w:name w:val="Table Grid"/>
    <w:basedOn w:val="a1"/>
    <w:uiPriority w:val="59"/>
    <w:rsid w:val="000A50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A5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02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5C3C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5C3C7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4178F"/>
    <w:rPr>
      <w:b/>
      <w:bCs/>
    </w:rPr>
  </w:style>
  <w:style w:type="table" w:styleId="a4">
    <w:name w:val="Table Grid"/>
    <w:basedOn w:val="a1"/>
    <w:uiPriority w:val="59"/>
    <w:rsid w:val="000A50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A5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02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5C3C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5C3C7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0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microsoft.com/office/2007/relationships/hdphoto" Target="media/hdphoto4.wdp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microsoft.com/office/2007/relationships/hdphoto" Target="media/hdphoto3.wdp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14</Pages>
  <Words>2520</Words>
  <Characters>14369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Кафедра ДиНО</cp:lastModifiedBy>
  <cp:revision>16</cp:revision>
  <dcterms:created xsi:type="dcterms:W3CDTF">2024-05-12T10:55:00Z</dcterms:created>
  <dcterms:modified xsi:type="dcterms:W3CDTF">2024-05-16T10:57:00Z</dcterms:modified>
</cp:coreProperties>
</file>