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FE" w:rsidRDefault="002522FE" w:rsidP="002522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522F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ПОМНИ СВОИХ ГЕРОЕВ: </w:t>
      </w:r>
    </w:p>
    <w:p w:rsidR="002522FE" w:rsidRPr="002522FE" w:rsidRDefault="002522FE" w:rsidP="002522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522F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ПАМЯТНИКИ СОВЕТСКИМ СОЛДАТАМ</w:t>
      </w:r>
    </w:p>
    <w:p w:rsidR="002522FE" w:rsidRDefault="002522F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B07BC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826770</wp:posOffset>
            </wp:positionV>
            <wp:extent cx="311467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 время Великой О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течественной войны по территории Курской области проходила линия фронта, шли ожесточенные бои, многие населенные пункты по нескольку раз переходили от советской армии </w:t>
      </w:r>
      <w:proofErr w:type="gramStart"/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proofErr w:type="gramEnd"/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немецкой 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наоборот.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конце марта 1943 года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Красная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Армия завершила зимнюю наступательную кампанию – почти вся 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Курская 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область была освобождена. Но на этом участке фронта образовался выступ, который противник никак не хотел оставлять. </w:t>
      </w:r>
    </w:p>
    <w:p w:rsidR="002522FE" w:rsidRDefault="002522F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Курской дуге летом того же года прошло одно из крупнейших сражений Великой Отечественной войны – Курская битва. 50 дней битва шла на земле и в воздухе, в ней участвовали более четырех миллионов человек с обеих сторон. Красная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рмия смогла полностью освободить область 2 сентября 1943 года.</w:t>
      </w:r>
    </w:p>
    <w:p w:rsidR="002522FE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50165</wp:posOffset>
            </wp:positionV>
            <wp:extent cx="3458210" cy="2447925"/>
            <wp:effectExtent l="0" t="0" r="8890" b="9525"/>
            <wp:wrapTight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1980 году Курск наградили орденом Отечественной войны 1-й степени – за мужество, которое жители города проявили во время Великой Отечественной войны. В 2007 году указом Президента РФ Курску в числе первых российских городов было присвоено почётное звание «Город воинской славы».</w:t>
      </w:r>
    </w:p>
    <w:p w:rsidR="002522FE" w:rsidRPr="002522FE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71F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 это кажется невероятным, но в час, когда ещё не отгремели орудия Великой Отечественной, когда ещё не была освобождена от захватчиков вся территория нашей Родины, когда народ терпел многочисленные тяготы и лишения, на местах вчерашних сражений Красная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E71F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рмия уже воздвигала первые обелиски во славу своих бойцов!</w:t>
      </w:r>
    </w:p>
    <w:p w:rsidR="00E71F0E" w:rsidRDefault="002522F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Всего на территории Курской области находится несколько сотен памятных знаков, мемориалов, памятников и музеев, посвящённых событиям Великой Отечественной войны.</w:t>
      </w:r>
    </w:p>
    <w:p w:rsidR="002522FE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Давайте почтим память наших советских солдат и вспомним об их подвигах во славу Отечества. </w:t>
      </w:r>
    </w:p>
    <w:p w:rsidR="00010C59" w:rsidRDefault="00010C59" w:rsidP="00EC0EC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</w:pPr>
    </w:p>
    <w:p w:rsidR="00EC0ECF" w:rsidRPr="00EC0ECF" w:rsidRDefault="00EC0ECF" w:rsidP="00EC0EC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</w:pPr>
      <w:r w:rsidRPr="00EC0ECF"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  <w:t xml:space="preserve">Мемориальный комплекс </w:t>
      </w:r>
      <w:r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  <w:t>«</w:t>
      </w:r>
      <w:proofErr w:type="spellStart"/>
      <w:r w:rsidRPr="00EC0ECF"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  <w:t>Тепловские</w:t>
      </w:r>
      <w:proofErr w:type="spellEnd"/>
      <w:r w:rsidRPr="00EC0ECF"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  <w:t xml:space="preserve"> высоты</w:t>
      </w:r>
      <w:r>
        <w:rPr>
          <w:rFonts w:ascii="Times New Roman" w:eastAsia="Times New Roman" w:hAnsi="Times New Roman" w:cs="Times New Roman"/>
          <w:b/>
          <w:bCs/>
          <w:color w:val="202122"/>
          <w:kern w:val="36"/>
          <w:sz w:val="32"/>
          <w:szCs w:val="32"/>
          <w:lang w:eastAsia="ru-RU"/>
        </w:rPr>
        <w:t>»</w:t>
      </w:r>
    </w:p>
    <w:p w:rsidR="00EC0ECF" w:rsidRDefault="00EC0ECF" w:rsidP="00EC0ECF">
      <w:pPr>
        <w:pStyle w:val="a6"/>
      </w:pPr>
      <w:r>
        <w:rPr>
          <w:noProof/>
        </w:rPr>
        <w:drawing>
          <wp:inline distT="0" distB="0" distL="0" distR="0">
            <wp:extent cx="5960533" cy="3352800"/>
            <wp:effectExtent l="0" t="0" r="2540" b="0"/>
            <wp:docPr id="12" name="Рисунок 12" descr="C:\Users\учитель\Desktop\Мемориальный_комплекс_Тепловские_вы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емориальный_комплекс_Тепловские_высо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3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Монумент «</w:t>
      </w:r>
      <w:proofErr w:type="spellStart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Тепловские</w:t>
      </w:r>
      <w:proofErr w:type="spellEnd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высоты» построен в форме противотанковой мины. Его открыли в канун 70-летия Победы в Великой Отечественной войне в 2015 году.</w:t>
      </w: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Трёхуровневое сооружение – 17-метровой высоты. Над монументом развевается флаг Советского Союза, а под потолком на смотровой площадке размещен фото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календарь Курской битвы. </w:t>
      </w: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Со смотровой площадки видно сотню километров вокруг. Эти окрестности в годы Великой Отечественной войны были стратегическими: через </w:t>
      </w:r>
      <w:proofErr w:type="spellStart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Тепловские</w:t>
      </w:r>
      <w:proofErr w:type="spellEnd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высоты врагу открывался кратчайший путь на Курск и Москву. В июле 1943 года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Красная</w:t>
      </w: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Армия остановила здесь немецко-фашистских захватчиков, которые наступали на Северном фасе Курской дуги.</w:t>
      </w:r>
    </w:p>
    <w:p w:rsidR="00010C59" w:rsidRP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Монумент «</w:t>
      </w:r>
      <w:proofErr w:type="spellStart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Тепловские</w:t>
      </w:r>
      <w:proofErr w:type="spellEnd"/>
      <w:r w:rsidRPr="00010C5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высоты» входит в мемориальный комплекс «Героям Северного фаса Курской дуги». Памятники этого комплекса находятся в Поныровском и Фатежском районах.</w:t>
      </w:r>
    </w:p>
    <w:p w:rsidR="00EC0ECF" w:rsidRDefault="00EC0ECF" w:rsidP="00CC0D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10C59" w:rsidRDefault="00010C59" w:rsidP="00010C59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10C5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Мемориал «Курская битва» в Понырях</w:t>
      </w:r>
    </w:p>
    <w:p w:rsidR="007B07BC" w:rsidRPr="00010C59" w:rsidRDefault="007B07BC" w:rsidP="00010C59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10C59" w:rsidRDefault="00010C59" w:rsidP="00CC0D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072634"/>
            <wp:effectExtent l="19050" t="0" r="3175" b="0"/>
            <wp:docPr id="13" name="Рисунок 13" descr="Мемориал «Курская битва» в Поныр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мориал «Курская битва» в Поныря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BC" w:rsidRDefault="007B07BC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Мемориальный комплекс «Курская битва» воздвигнут в Поныровском районе Курской области, на Северном фасе Курского выступа </w:t>
      </w:r>
      <w:r w:rsidR="00DB3603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Pr="00010C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месте, где происходили кровопролитные бои летом 1943 года.</w:t>
      </w: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sz w:val="32"/>
          <w:szCs w:val="32"/>
          <w:shd w:val="clear" w:color="auto" w:fill="FFFFFF"/>
        </w:rPr>
        <w:t>Победа в Курской битве, которая продолжалась с 5 июля по 23 августа 1943 года, стала одним из ключевых событий в Великой Отечественной войне, после чего немецкие войска окончательно утратили стратегическую инициативу. Курская битва является и одним из самых крупных столкновений советских и немецких сил: в ней приняли участие около 4 млн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010C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человек, более 10 тысяч танков и 11 тысяч самолетов.</w:t>
      </w:r>
    </w:p>
    <w:p w:rsid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sz w:val="32"/>
          <w:szCs w:val="32"/>
          <w:shd w:val="clear" w:color="auto" w:fill="FFFFFF"/>
        </w:rPr>
        <w:t>Мемориал изображает фигуру советского солдата, который не дает сомкнуться кольцу окружения гитлеровских войск, и передает дух отваги, стойкости и беспримерного мужества.</w:t>
      </w:r>
    </w:p>
    <w:p w:rsidR="00010C59" w:rsidRP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Мемориальный комплекс бы</w:t>
      </w:r>
      <w:r w:rsidR="007B07BC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л открыт 23 августа 2023 года в честь 80-летия победы в </w:t>
      </w:r>
      <w:r w:rsidRPr="00010C59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Курской битве.</w:t>
      </w:r>
    </w:p>
    <w:p w:rsidR="007B07BC" w:rsidRDefault="007B07BC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10C59" w:rsidRPr="00010C59" w:rsidRDefault="00010C59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Мемориальный комплекс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«П</w:t>
      </w:r>
      <w:r w:rsidRPr="00010C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оклонная высота 269»</w:t>
      </w:r>
    </w:p>
    <w:p w:rsidR="00010C59" w:rsidRDefault="00010C59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(Ф</w:t>
      </w:r>
      <w:r w:rsidRPr="00010C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атежский район, с. </w:t>
      </w:r>
      <w:proofErr w:type="spellStart"/>
      <w:r w:rsidRPr="00010C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Молотычи</w:t>
      </w:r>
      <w:proofErr w:type="spellEnd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)</w:t>
      </w:r>
    </w:p>
    <w:p w:rsidR="007B07BC" w:rsidRDefault="007B07BC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C0814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32"/>
          <w:szCs w:val="32"/>
        </w:rPr>
      </w:pPr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Мемориальный комплекс увековечивает подвиг советских воинов, не допустивших прорыва немецко-фашистских захватчиков к Курску в июле 1943 года. Он находится у села </w:t>
      </w:r>
      <w:proofErr w:type="spellStart"/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Молотычи</w:t>
      </w:r>
      <w:proofErr w:type="spellEnd"/>
      <w:r w:rsidR="007B07BC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 </w:t>
      </w:r>
      <w:proofErr w:type="spellStart"/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Фатежского</w:t>
      </w:r>
      <w:proofErr w:type="spellEnd"/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 </w:t>
      </w:r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lastRenderedPageBreak/>
        <w:t xml:space="preserve">района, где во время боев на Северном </w:t>
      </w:r>
      <w:r w:rsidR="007B07BC">
        <w:rPr>
          <w:rFonts w:ascii="Times New Roman" w:hAnsi="Times New Roman" w:cs="Times New Roman"/>
          <w:noProof/>
          <w:color w:val="000000"/>
          <w:spacing w:val="-5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403860</wp:posOffset>
            </wp:positionV>
            <wp:extent cx="2457450" cy="3267075"/>
            <wp:effectExtent l="19050" t="0" r="0" b="0"/>
            <wp:wrapTight wrapText="bothSides">
              <wp:wrapPolygon edited="0">
                <wp:start x="-167" y="0"/>
                <wp:lineTo x="-167" y="21537"/>
                <wp:lineTo x="21600" y="21537"/>
                <wp:lineTo x="21600" y="0"/>
                <wp:lineTo x="-167" y="0"/>
              </wp:wrapPolygon>
            </wp:wrapTight>
            <wp:docPr id="15" name="Рисунок 15" descr="https://morsmagazine.ru/wp-content/uploads/2021/05/08052021ratniy1-1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rsmagazine.ru/wp-content/uploads/2021/05/08052021ratniy1-1-edi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фасе Курской дуги располагался командный пункт 70-й армии НКВД. Высота 269 в ходе сражения не была покорена врагом. Стрелковые роты стояли насмерть. Здесь погибло более 40 тысяч человек. 34 воина стали Героями Советского Союза, большинство из них посмертно.</w:t>
      </w:r>
    </w:p>
    <w:p w:rsidR="00010C59" w:rsidRPr="00010C59" w:rsidRDefault="00010C59" w:rsidP="00010C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Сегодня на месте подвига возвышается памятник «Ангел мира», </w:t>
      </w:r>
      <w:proofErr w:type="gramStart"/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установлены</w:t>
      </w:r>
      <w:proofErr w:type="gramEnd"/>
      <w:r w:rsidRPr="00010C59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 Поклонный крест и храм в честь святых апостолов Петра и Павла. Надпись на 35-метровом монументе «Ангел мира» гласит: «Обращен на Запад с призывом от российского народа остановить новый фашизм. Стоящий на месте гибели более 70 тысяч советских и немецких солдат, «Ангел Мира» напоминает всему человечеству о том, чем все это заканчивается».</w:t>
      </w:r>
    </w:p>
    <w:p w:rsidR="00010C59" w:rsidRDefault="00010C59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C0814" w:rsidRDefault="00AC0814" w:rsidP="00AC0814">
      <w:pPr>
        <w:shd w:val="clear" w:color="auto" w:fill="FFFFFF"/>
        <w:spacing w:after="0" w:line="27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</w:pPr>
      <w:r w:rsidRPr="00AC0814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 xml:space="preserve">Историко-мемориальный музей </w:t>
      </w:r>
    </w:p>
    <w:p w:rsidR="00AC0814" w:rsidRPr="00AC0814" w:rsidRDefault="00AC0814" w:rsidP="00AC0814">
      <w:pPr>
        <w:shd w:val="clear" w:color="auto" w:fill="FFFFFF"/>
        <w:spacing w:after="0" w:line="27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0000"/>
          <w:spacing w:val="-5"/>
          <w:sz w:val="32"/>
          <w:szCs w:val="32"/>
          <w:lang w:eastAsia="ru-RU"/>
        </w:rPr>
      </w:pPr>
      <w:r w:rsidRPr="00AC0814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К</w:t>
      </w:r>
      <w:r w:rsidRPr="00AC0814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 xml:space="preserve">омандный пункт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Ц</w:t>
      </w:r>
      <w:r w:rsidRPr="00AC0814"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ентрального фронта»</w:t>
      </w:r>
    </w:p>
    <w:p w:rsidR="00AC0814" w:rsidRDefault="00AC0814" w:rsidP="00AC0814">
      <w:pPr>
        <w:shd w:val="clear" w:color="auto" w:fill="FFFFFF"/>
        <w:spacing w:after="0" w:line="390" w:lineRule="atLeast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 xml:space="preserve">(Золотухинский район,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  <w:t>. Свобода)</w:t>
      </w:r>
    </w:p>
    <w:p w:rsidR="007B07BC" w:rsidRDefault="007B07BC" w:rsidP="00AC0814">
      <w:pPr>
        <w:shd w:val="clear" w:color="auto" w:fill="FFFFFF"/>
        <w:spacing w:after="0" w:line="390" w:lineRule="atLeast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color w:val="000000"/>
          <w:spacing w:val="-5"/>
          <w:sz w:val="32"/>
          <w:szCs w:val="32"/>
          <w:lang w:eastAsia="ru-RU"/>
        </w:rPr>
      </w:pPr>
    </w:p>
    <w:p w:rsidR="007B07BC" w:rsidRDefault="007B07BC" w:rsidP="007B07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32"/>
          <w:szCs w:val="32"/>
        </w:rPr>
      </w:pPr>
      <w:r w:rsidRPr="00AC0814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Мемориальный комплекс был создан на месте, где в годы Великой Отечественной войны во время Курской битвы располагался командный пункт Центрального фронта, которым командовал генерал-полковник Константин Рокоссовский.</w:t>
      </w:r>
    </w:p>
    <w:p w:rsidR="007B07BC" w:rsidRDefault="007B07BC" w:rsidP="007B07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</w:pPr>
      <w:r w:rsidRPr="00AC0814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Справа от памятника Воину-победителю установлена стела «Боевой состав Центрального фронта». На 12 мраморных плитах перечислены корпуса, дивизии, бригады, полки, принимавшие участие в сражениях 1943 года. На территории комплекса реконструирован один из 18 блиндажей Центрального фронта </w:t>
      </w:r>
      <w:r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–</w:t>
      </w:r>
      <w:r w:rsidRPr="00AC0814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 xml:space="preserve"> подземный дом из дуба, состоящий из нескольких помещений. Он восстановлен по чертежам Маршала инженерных войск Александра </w:t>
      </w:r>
      <w:proofErr w:type="spellStart"/>
      <w:r w:rsidRPr="00AC0814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Прошлякова</w:t>
      </w:r>
      <w:proofErr w:type="spellEnd"/>
      <w:r w:rsidRPr="00AC0814"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  <w:t>, начальника инженерных войск Центрального фронта в 1943 году. На территории мемориала размещены образцы военной техники и скульптура воина-освободителя.</w:t>
      </w:r>
    </w:p>
    <w:p w:rsidR="007B07BC" w:rsidRPr="00AC0814" w:rsidRDefault="007B07BC" w:rsidP="00AC0814">
      <w:pPr>
        <w:shd w:val="clear" w:color="auto" w:fill="FFFFFF"/>
        <w:spacing w:after="0" w:line="390" w:lineRule="atLeast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caps/>
          <w:color w:val="000000"/>
          <w:spacing w:val="-5"/>
          <w:sz w:val="32"/>
          <w:szCs w:val="32"/>
          <w:lang w:eastAsia="ru-RU"/>
        </w:rPr>
      </w:pPr>
    </w:p>
    <w:p w:rsidR="00AC0814" w:rsidRDefault="00AC0814" w:rsidP="00010C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2124075"/>
            <wp:effectExtent l="0" t="0" r="0" b="9525"/>
            <wp:docPr id="16" name="Рисунок 16" descr="https://morsmagazine.ru/wp-content/uploads/2021/05/08052021ratniy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smagazine.ru/wp-content/uploads/2021/05/08052021ratniy2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281"/>
                    <a:stretch/>
                  </pic:blipFill>
                  <pic:spPr bwMode="auto">
                    <a:xfrm>
                      <a:off x="0" y="0"/>
                      <a:ext cx="2379978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B07BC">
        <w:rPr>
          <w:noProof/>
          <w:lang w:eastAsia="ru-RU"/>
        </w:rPr>
        <w:drawing>
          <wp:inline distT="0" distB="0" distL="0" distR="0">
            <wp:extent cx="2628265" cy="2009163"/>
            <wp:effectExtent l="19050" t="0" r="635" b="0"/>
            <wp:docPr id="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46" cy="20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220" cy="2121351"/>
            <wp:effectExtent l="0" t="0" r="635" b="0"/>
            <wp:docPr id="18" name="Рисунок 18" descr="https://morsmagazine.ru/wp-content/uploads/2021/05/08052021ratniy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rsmagazine.ru/wp-content/uploads/2021/05/08052021ratniy2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30" cy="21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7263" cy="2080895"/>
            <wp:effectExtent l="19050" t="0" r="3387" b="0"/>
            <wp:docPr id="17" name="Рисунок 17" descr="https://morsmagazine.ru/wp-content/uploads/2021/05/08052021ratniy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rsmagazine.ru/wp-content/uploads/2021/05/08052021ratniy2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67" cy="20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BC" w:rsidRDefault="007B07BC" w:rsidP="00AC08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32"/>
          <w:szCs w:val="32"/>
          <w:shd w:val="clear" w:color="auto" w:fill="FFFFFF"/>
        </w:rPr>
      </w:pPr>
    </w:p>
    <w:p w:rsidR="00AC0814" w:rsidRPr="00AC0814" w:rsidRDefault="00AC0814" w:rsidP="00AC08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AC081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Музей партизанской славы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«Б</w:t>
      </w:r>
      <w:r w:rsidRPr="00AC081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ольшой дуб»</w:t>
      </w:r>
    </w:p>
    <w:p w:rsidR="00AC0814" w:rsidRDefault="00AC0814" w:rsidP="00AC08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(Ж</w:t>
      </w:r>
      <w:r w:rsidRPr="00AC081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елезногорский район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)</w:t>
      </w:r>
    </w:p>
    <w:p w:rsidR="007B07BC" w:rsidRDefault="007B07BC" w:rsidP="00AC08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7BC" w:rsidRDefault="007B07BC" w:rsidP="007B0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C081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октября 1941 по март 1943 года на территории </w:t>
      </w:r>
      <w:proofErr w:type="spellStart"/>
      <w:r w:rsidRPr="00AC0814">
        <w:rPr>
          <w:rFonts w:ascii="Times New Roman" w:hAnsi="Times New Roman" w:cs="Times New Roman"/>
          <w:sz w:val="32"/>
          <w:szCs w:val="32"/>
          <w:shd w:val="clear" w:color="auto" w:fill="FFFFFF"/>
        </w:rPr>
        <w:t>Железногорского</w:t>
      </w:r>
      <w:proofErr w:type="spellEnd"/>
      <w:r w:rsidRPr="00AC081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соседних районов вели борьбу в тылу врага отряды 1-й Курской партизанской бригады. Под видом борьбы с партизанами немецко-фашистские захватчики стали уничтожать населенные пункты, находящиеся рядом с лесами.</w:t>
      </w:r>
    </w:p>
    <w:p w:rsidR="007B07BC" w:rsidRDefault="007B07BC" w:rsidP="00AC08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C0814" w:rsidRDefault="00AC0814" w:rsidP="00AC081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2750" cy="1970469"/>
            <wp:effectExtent l="0" t="0" r="0" b="0"/>
            <wp:docPr id="20" name="Рисунок 20" descr="https://morsmagazine.ru/wp-content/uploads/2021/05/250720dub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rsmagazine.ru/wp-content/uploads/2021/05/250720dub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5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1970449"/>
            <wp:effectExtent l="19050" t="0" r="9525" b="0"/>
            <wp:docPr id="22" name="Рисунок 22" descr="https://morsmagazine.ru/wp-content/uploads/2021/05/09052021du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rsmagazine.ru/wp-content/uploads/2021/05/09052021du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27" cy="19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EC" w:rsidRDefault="00AC1CEC" w:rsidP="007B0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1828800" cy="2247900"/>
            <wp:effectExtent l="19050" t="0" r="0" b="0"/>
            <wp:wrapTight wrapText="bothSides">
              <wp:wrapPolygon edited="0">
                <wp:start x="-225" y="0"/>
                <wp:lineTo x="-225" y="21417"/>
                <wp:lineTo x="21600" y="21417"/>
                <wp:lineTo x="21600" y="0"/>
                <wp:lineTo x="-225" y="0"/>
              </wp:wrapPolygon>
            </wp:wrapTight>
            <wp:docPr id="21" name="Рисунок 21" descr="https://morsmagazine.ru/wp-content/uploads/2021/05/250720dub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rsmagazine.ru/wp-content/uploads/2021/05/250720dub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0814">
        <w:rPr>
          <w:rFonts w:ascii="Times New Roman" w:hAnsi="Times New Roman" w:cs="Times New Roman"/>
          <w:sz w:val="32"/>
          <w:szCs w:val="32"/>
          <w:shd w:val="clear" w:color="auto" w:fill="FFFFFF"/>
        </w:rPr>
        <w:t>Так был полностью уничтожен поселок Большой Дуб. 44 жителя поселка, среди которых 26 детей, были зверски убиты карателями за подозрение в помощи партизанам. На месте казни стариков, женщин и детей зажгли Вечный огонь, рядом обустроили братские могилы. В местном Музее партизанской славы представлены материалы об истории партизанского движения в Курской области.</w:t>
      </w:r>
    </w:p>
    <w:p w:rsidR="007B07BC" w:rsidRDefault="007B07BC" w:rsidP="00CC0D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C0D10" w:rsidRDefault="00CC0D10" w:rsidP="00CC0D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Мемориальный комплекс «Курская дуга»</w:t>
      </w:r>
      <w:r w:rsidR="00AC081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 Курске</w:t>
      </w:r>
    </w:p>
    <w:p w:rsidR="007B07BC" w:rsidRPr="00CC0D10" w:rsidRDefault="007B07BC" w:rsidP="00CC0D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C0D10" w:rsidRDefault="00CC0D10" w:rsidP="00CC0D10">
      <w:pPr>
        <w:spacing w:after="0" w:line="240" w:lineRule="auto"/>
        <w:ind w:firstLine="709"/>
        <w:jc w:val="both"/>
        <w:rPr>
          <w:noProof/>
          <w:lang w:eastAsia="ru-RU"/>
        </w:rPr>
      </w:pP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Комплекс посвящен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подвигу</w:t>
      </w: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советского народа в Курской битве во времена Великой Отечественной войны, на его территории горит Вечный огонь. Триумфальная арка – центральный объект, символизирующий победу. Рядом расположен памятник маршалу </w:t>
      </w:r>
      <w:r w:rsidR="007B07BC"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.К. </w:t>
      </w: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Жукову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Также к объектам комплекса относится Храм Св. Георгия Победоносца, внутри него находятся мраморные таблички с именами погибших. Территория мемориала включает аллею военной техники, стелу «Курск –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</w:t>
      </w: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ород воинской славы». Комплекс открыт в 1998 году к 55-летию Курс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кой битвы </w:t>
      </w:r>
      <w:r w:rsidR="00DB360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расположен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вдоль проспекта Победы</w:t>
      </w:r>
      <w:r>
        <w:rPr>
          <w:noProof/>
          <w:lang w:eastAsia="ru-RU"/>
        </w:rPr>
        <w:t>.</w:t>
      </w:r>
    </w:p>
    <w:p w:rsidR="007B07BC" w:rsidRDefault="007B07BC" w:rsidP="00CC0D1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CC0D10" w:rsidRDefault="00CC0D10" w:rsidP="00CC0D1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474" cy="3219450"/>
            <wp:effectExtent l="0" t="0" r="4445" b="0"/>
            <wp:docPr id="9" name="Рисунок 9" descr="https://must-see.top/wp-content/uploads/2019/03/memorialnyi-kompleks-kurskaya-duga-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19/03/memorialnyi-kompleks-kurskaya-duga--700x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19" b="6730"/>
                    <a:stretch/>
                  </pic:blipFill>
                  <pic:spPr bwMode="auto">
                    <a:xfrm>
                      <a:off x="0" y="0"/>
                      <a:ext cx="5940425" cy="32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07BC" w:rsidRDefault="007B07B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C0D10" w:rsidRDefault="007B07BC" w:rsidP="00CC0D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«</w:t>
      </w:r>
      <w:r w:rsidR="00CC0D10" w:rsidRPr="00CC0D1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Памяти павших в В</w:t>
      </w:r>
      <w:r w:rsidR="00DB36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еликой Отечественной войне</w:t>
      </w:r>
      <w:r w:rsidR="00CC0D10" w:rsidRPr="00CC0D1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1941–1945 годов»</w:t>
      </w:r>
      <w:r w:rsidR="00010C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 Курске</w:t>
      </w:r>
    </w:p>
    <w:p w:rsidR="007B07BC" w:rsidRPr="00CC0D10" w:rsidRDefault="007B07BC" w:rsidP="00CC0D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B07BC" w:rsidRPr="00CC0D10" w:rsidRDefault="00CC0D10" w:rsidP="007B07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Центром мемориального комплекса выступает обелиск Славы, рядом с ним горит Вечный огонь. К нему ведут стелы с изображениями шлемов летчиков и танкистов, касками пехотинцев. На территории комплекса стоит Памятник неизвестному солдату, братская могила с именами умерших в Курской битве. Мемориал открыт в 2000 году на площади Героев Курской битвы. Комплекс построен на бывших солдатских кладбищах.</w:t>
      </w:r>
    </w:p>
    <w:p w:rsidR="00CC0D10" w:rsidRDefault="00CC0D10" w:rsidP="00E71F0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1192" cy="3114675"/>
            <wp:effectExtent l="0" t="0" r="2540" b="0"/>
            <wp:docPr id="10" name="Рисунок 10" descr="https://must-see.top/wp-content/uploads/2019/03/pamyati-pavshih-v-vov-1941-1945-godov-700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19/03/pamyati-pavshih-v-vov-1941-1945-godov-700x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049"/>
                    <a:stretch/>
                  </pic:blipFill>
                  <pic:spPr bwMode="auto">
                    <a:xfrm>
                      <a:off x="0" y="0"/>
                      <a:ext cx="5940425" cy="31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CEC" w:rsidRDefault="00AC1CEC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B07BC" w:rsidRDefault="00EC0ECF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Железнодорожный вокзал К</w:t>
      </w:r>
      <w:r w:rsidR="00CC0D10"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урска </w:t>
      </w:r>
      <w:r w:rsidR="009D575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="00CC0D10"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CC0D10" w:rsidRPr="00CC0D10" w:rsidRDefault="00CC0D10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монументальный памятник </w:t>
      </w:r>
      <w:r w:rsidR="00EC0EC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</w:t>
      </w:r>
      <w:r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урской битве</w:t>
      </w:r>
    </w:p>
    <w:p w:rsidR="00CC0D10" w:rsidRDefault="00EC0ECF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6511" cy="2990850"/>
            <wp:effectExtent l="0" t="0" r="762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3049"/>
                    <a:stretch/>
                  </pic:blipFill>
                  <pic:spPr bwMode="auto">
                    <a:xfrm>
                      <a:off x="0" y="0"/>
                      <a:ext cx="5940425" cy="29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07BC" w:rsidRDefault="00EC0ECF" w:rsidP="00EC0E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EC0E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Сооружен</w:t>
      </w:r>
      <w:proofErr w:type="gramEnd"/>
      <w:r w:rsidRPr="00EC0E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1946-1951 годах по проекту архитектора Игоря </w:t>
      </w:r>
      <w:proofErr w:type="spellStart"/>
      <w:r w:rsidRPr="00EC0E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Явейна</w:t>
      </w:r>
      <w:proofErr w:type="spellEnd"/>
      <w:r w:rsidRPr="00EC0E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Вокзал был открыт для пассажиров 12 августа 1952 года. На фасаде здания вокзала, установлены мемориальные доски в честь ратных подвигов военных железнодорожников и коллектива станции Курск в дни сражений на Огненной дуге летом 1943 года. </w:t>
      </w:r>
    </w:p>
    <w:p w:rsidR="00EC0ECF" w:rsidRPr="00EC0ECF" w:rsidRDefault="00EC0ECF" w:rsidP="00EC0E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0EC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помещении вокзала оформление одного из залов посвящено победе советских войск в Курской битве. Оно было задумано как памятник героям Курской битвы.</w:t>
      </w:r>
    </w:p>
    <w:p w:rsidR="00EC0ECF" w:rsidRDefault="00EC0ECF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71F0E" w:rsidRDefault="00010C59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Памятник героям-</w:t>
      </w:r>
      <w:r w:rsidR="002522FE"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железнодорожникам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 Курске</w:t>
      </w:r>
    </w:p>
    <w:p w:rsidR="007B07BC" w:rsidRPr="00E71F0E" w:rsidRDefault="007B07BC" w:rsidP="00E71F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73E48" w:rsidRDefault="00010C59" w:rsidP="00E71F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122555</wp:posOffset>
            </wp:positionV>
            <wp:extent cx="2800350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53" y="21337"/>
                <wp:lineTo x="21453" y="0"/>
                <wp:lineTo x="0" y="0"/>
              </wp:wrapPolygon>
            </wp:wrapTight>
            <wp:docPr id="3" name="Рисунок 3" descr="https://sun9-19.userapi.com/impg/c857420/v857420104/1f0d0f/FvDIGiywa5I.jpg?size=900x688&amp;quality=96&amp;sign=e234615a7aad44b84a5bda443a56e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c857420/v857420104/1f0d0f/FvDIGiywa5I.jpg?size=900x688&amp;quality=96&amp;sign=e234615a7aad44b84a5bda443a56e7a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Металлическая стела высотой 7 метров на круглой насыпи. Представляет собой бронзовую композицию, состоящую из двух паровозов, которые пересекают арку. В символической арке находится колокол. По периметру памятника размещены памятные доски. Монумент возведен в 2013 году и расположен в сквере у Дома культуры железнодорожников. Архитектор – Елена Холодова, скульптор – Владимир Бартенев.</w:t>
      </w:r>
    </w:p>
    <w:p w:rsidR="00E71F0E" w:rsidRDefault="00E71F0E" w:rsidP="00E71F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E71F0E" w:rsidRDefault="00E71F0E" w:rsidP="00E71F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Памятник </w:t>
      </w:r>
      <w:r w:rsidR="002522FE"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«Медицинским работникам, погибшим </w:t>
      </w:r>
    </w:p>
    <w:p w:rsidR="00E71F0E" w:rsidRDefault="002522FE" w:rsidP="00E71F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 В</w:t>
      </w:r>
      <w:r w:rsidR="009D575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еликой Отечественной войне</w:t>
      </w:r>
      <w:r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1941–1945 г</w:t>
      </w:r>
      <w:r w:rsidR="00010C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</w:t>
      </w:r>
      <w:r w:rsidR="00010C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E71F0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  <w:r w:rsidR="00010C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 Курске</w:t>
      </w:r>
    </w:p>
    <w:p w:rsidR="007B07BC" w:rsidRPr="00E71F0E" w:rsidRDefault="007B07BC" w:rsidP="00E71F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73E48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99060</wp:posOffset>
            </wp:positionV>
            <wp:extent cx="1807845" cy="2020570"/>
            <wp:effectExtent l="0" t="0" r="1905" b="0"/>
            <wp:wrapTight wrapText="bothSides">
              <wp:wrapPolygon edited="0">
                <wp:start x="0" y="0"/>
                <wp:lineTo x="0" y="21383"/>
                <wp:lineTo x="21395" y="21383"/>
                <wp:lineTo x="21395" y="0"/>
                <wp:lineTo x="0" y="0"/>
              </wp:wrapPolygon>
            </wp:wrapTight>
            <wp:docPr id="4" name="Рисунок 4" descr="https://sun9-18.userapi.com/impg/c857420/v857420104/1f0d39/VB04ZUyr7aY.jpg?size=375x500&amp;quality=96&amp;sign=8f2c7649934bbb767fcfff3968b51a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c857420/v857420104/1f0d39/VB04ZUyr7aY.jpg?size=375x500&amp;quality=96&amp;sign=8f2c7649934bbb767fcfff3968b51a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161"/>
                    <a:stretch/>
                  </pic:blipFill>
                  <pic:spPr bwMode="auto">
                    <a:xfrm>
                      <a:off x="0" y="0"/>
                      <a:ext cx="180784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Монумент изображает медсестру и солдата с ружьем в руках, которого она спасает, в момент взрыва гранаты. Памятник был открыт в 2005 году и находится напротив главного корпуса Курского государственного медицинского 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университета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Инициатор 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– 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участник Великой Отечественной войны и руководитель вете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ранского союза медработников А. Ф. 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Сарае</w:t>
      </w:r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в. Авторы – М. </w:t>
      </w:r>
      <w:proofErr w:type="spellStart"/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Заутренников</w:t>
      </w:r>
      <w:proofErr w:type="spellEnd"/>
      <w:r w:rsidR="007B07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Н. Криволапов, И. 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Минин.</w:t>
      </w:r>
    </w:p>
    <w:p w:rsidR="00E71F0E" w:rsidRDefault="00E71F0E" w:rsidP="002522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B07BC" w:rsidRPr="00CC0D10" w:rsidRDefault="00E71F0E" w:rsidP="007B07B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Памятник </w:t>
      </w:r>
      <w:r w:rsidR="002522FE"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«Героям-летчикам 16-й воздушной армии»</w:t>
      </w:r>
      <w:r w:rsidR="00010C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 Курске</w:t>
      </w:r>
    </w:p>
    <w:p w:rsidR="00173E48" w:rsidRDefault="00173E48" w:rsidP="00CC0D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85090</wp:posOffset>
            </wp:positionV>
            <wp:extent cx="1628775" cy="1965325"/>
            <wp:effectExtent l="0" t="0" r="9525" b="0"/>
            <wp:wrapTight wrapText="bothSides">
              <wp:wrapPolygon edited="0">
                <wp:start x="0" y="0"/>
                <wp:lineTo x="0" y="21356"/>
                <wp:lineTo x="21474" y="21356"/>
                <wp:lineTo x="21474" y="0"/>
                <wp:lineTo x="0" y="0"/>
              </wp:wrapPolygon>
            </wp:wrapTight>
            <wp:docPr id="6" name="Рисунок 6" descr="https://sun9-39.userapi.com/impg/c857420/v857420104/1f0d41/MNcxJjrX2k0.jpg?size=640x772&amp;quality=96&amp;sign=d7ad21ab3aec952f5ae38424b98af8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c857420/v857420104/1f0d41/MNcxJjrX2k0.jpg?size=640x772&amp;quality=96&amp;sign=d7ad21ab3aec952f5ae38424b98af85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Монумент представлен в виде трех устремленных вверх пилонов, которые обшиты металлическими листами. На гранях изображены лица летчиков </w:t>
      </w:r>
      <w:r w:rsidR="00CC0D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годы Великой Отечественной войны. Сооружение построено в 1975 году в честь воинов авиасоединения, которые бились на Северном фасе Курской дуги в 1943 году.</w:t>
      </w:r>
    </w:p>
    <w:p w:rsidR="007B07BC" w:rsidRDefault="007B07BC" w:rsidP="007B07BC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C0D10" w:rsidRPr="00CC0D10" w:rsidRDefault="00CC0D10" w:rsidP="00CC0D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Памятник </w:t>
      </w:r>
      <w:r w:rsidR="002B72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r w:rsidR="002522FE" w:rsidRPr="00CC0D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Танк ИС-3</w:t>
      </w:r>
      <w:r w:rsidR="002B725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  <w:r w:rsidR="00010C5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 Курске</w:t>
      </w:r>
    </w:p>
    <w:p w:rsidR="00010C59" w:rsidRDefault="00CC0D10" w:rsidP="00CC0D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344805</wp:posOffset>
            </wp:positionV>
            <wp:extent cx="261048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ight>
            <wp:docPr id="7" name="Рисунок 7" descr="https://sun9-78.userapi.com/impg/c857420/v857420104/1f0d4a/zw3fNe58hdA.jpg?size=1200x797&amp;quality=96&amp;sign=d7b95ef425d668ca0a0f11503f9e6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c857420/v857420104/1f0d4a/zw3fNe58hdA.jpg?size=1200x797&amp;quality=96&amp;sign=d7b95ef425d668ca0a0f11503f9e645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асположен на высоком постаменте из гранита. У его подножия 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нанесена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дата Курской битвы «1943» крупными цифрами. Памятник открыт 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1987 год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у,находится</w:t>
      </w:r>
      <w:r w:rsidR="002522FE" w:rsidRPr="002522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пересечении улицы Дзержинского и Энгельса. Монумент посвящен событиям на Курской Дуге в 1943 году. Автор памятника – В. П. Семенихин. </w:t>
      </w:r>
      <w:r w:rsidR="00AC1CEC">
        <w:rPr>
          <w:noProof/>
          <w:lang w:eastAsia="ru-RU"/>
        </w:rPr>
        <w:drawing>
          <wp:inline distT="0" distB="0" distL="0" distR="0">
            <wp:extent cx="5943600" cy="1343025"/>
            <wp:effectExtent l="1905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272"/>
                    <a:stretch/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CEC" w:rsidRDefault="00AC1CEC" w:rsidP="00CC0D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C1C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Память о Великой Отечественной войне передается из поколения в поколение</w:t>
      </w:r>
      <w:r w:rsidR="002B72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Pr="00AC1C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она объединяет нас, помогает выстоять в любых испытаниях и вдохновляет на новые свершения во благо процветания и могущества России.</w:t>
      </w:r>
    </w:p>
    <w:p w:rsidR="003E535E" w:rsidRDefault="00AC1CEC" w:rsidP="00CC0D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C1C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Имена ветеранов Великой Отечественной войны, участников трудового фронта и всех тех, кто своим героизмом, мужеством и самоотверженным трудом приближал День Победы, должны навсегда остаться в сердце каждого из нас. "Никто не забыт, ничто не забыто!" </w:t>
      </w:r>
    </w:p>
    <w:p w:rsidR="007B07BC" w:rsidRPr="007B07BC" w:rsidRDefault="007B07BC" w:rsidP="00CC0D1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B07BC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Задание.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Посети с родителями памятники советским воинам в своем районе</w:t>
      </w:r>
      <w:proofErr w:type="gramStart"/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Узнай историю их создания</w:t>
      </w:r>
      <w:proofErr w:type="gramStart"/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.</w:t>
      </w:r>
      <w:proofErr w:type="gramEnd"/>
      <w:r w:rsidR="00E244B0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Подготовь сообщение для одноклассников о подвигах соотечественников в годы Великой Отечественной войны.</w:t>
      </w:r>
    </w:p>
    <w:sectPr w:rsidR="007B07BC" w:rsidRPr="007B07BC" w:rsidSect="00B84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2FE"/>
    <w:rsid w:val="00010C59"/>
    <w:rsid w:val="00173E48"/>
    <w:rsid w:val="002522FE"/>
    <w:rsid w:val="002B7251"/>
    <w:rsid w:val="003E535E"/>
    <w:rsid w:val="007B07BC"/>
    <w:rsid w:val="009D5755"/>
    <w:rsid w:val="00AC0814"/>
    <w:rsid w:val="00AC1CEC"/>
    <w:rsid w:val="00B8406F"/>
    <w:rsid w:val="00CC0D10"/>
    <w:rsid w:val="00DB3603"/>
    <w:rsid w:val="00E244B0"/>
    <w:rsid w:val="00E71F0E"/>
    <w:rsid w:val="00EC0ECF"/>
    <w:rsid w:val="00F330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22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F0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FakIsk-Studia</cp:lastModifiedBy>
  <cp:revision>6</cp:revision>
  <dcterms:created xsi:type="dcterms:W3CDTF">2024-05-05T10:20:00Z</dcterms:created>
  <dcterms:modified xsi:type="dcterms:W3CDTF">2024-05-15T08:33:00Z</dcterms:modified>
</cp:coreProperties>
</file>