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581" w:rsidRPr="006C4518" w:rsidRDefault="006C4518" w:rsidP="006C4518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</w:t>
      </w:r>
      <w:r w:rsidR="000B4CD2">
        <w:rPr>
          <w:rFonts w:ascii="Times New Roman" w:hAnsi="Times New Roman" w:cs="Times New Roman"/>
          <w:i/>
          <w:sz w:val="20"/>
          <w:szCs w:val="20"/>
        </w:rPr>
        <w:t xml:space="preserve">вила: Козлова Галина Васильевна, </w:t>
      </w:r>
      <w:r>
        <w:rPr>
          <w:rFonts w:ascii="Times New Roman" w:hAnsi="Times New Roman" w:cs="Times New Roman"/>
          <w:i/>
          <w:sz w:val="20"/>
          <w:szCs w:val="20"/>
        </w:rPr>
        <w:t>кандидат педагогических наук, доцент кафедры географии ФГБОУ ВО «КГУ»</w:t>
      </w:r>
    </w:p>
    <w:p w:rsidR="00154F04" w:rsidRPr="00C43900" w:rsidRDefault="00487685" w:rsidP="00E040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CC7581" w:rsidRPr="00B91C8C">
        <w:rPr>
          <w:rFonts w:ascii="Times New Roman" w:hAnsi="Times New Roman" w:cs="Times New Roman"/>
          <w:b/>
          <w:sz w:val="28"/>
          <w:szCs w:val="28"/>
        </w:rPr>
        <w:t>ЕГО ВЕЛИЧЕСТВО – КУРСКИЙ ЧЕРНОЗЕМ</w:t>
      </w:r>
    </w:p>
    <w:p w:rsidR="00C43900" w:rsidRDefault="00092719" w:rsidP="004A667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927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Бесценным богатством Курской области являются плодородные </w:t>
      </w:r>
      <w:r w:rsidRPr="0009271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почвы</w:t>
      </w:r>
      <w:r w:rsidRPr="000927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среди которых преобладают черноземы и серые лесные почвы.</w:t>
      </w:r>
    </w:p>
    <w:p w:rsidR="00092719" w:rsidRPr="00092719" w:rsidRDefault="00092719" w:rsidP="004A66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630F" w:rsidRDefault="00CC7581" w:rsidP="006C4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я буду беседовать с вами…</w:t>
      </w:r>
      <w:proofErr w:type="gramStart"/>
      <w:r w:rsidR="00060A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Затрудняюсь назвать предмет нашей беседы – так он хорош. Я буду беседовать с вами о царе почв, о главном</w:t>
      </w:r>
      <w:r w:rsidR="004876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основном богатстве России, стоящем неизмеримо выше богатств Урала, Кавказа, богатств Сибири, – всё это ничто в сравнении с ним; нет тех цифр, какими можно было бы оценить силу и мощь </w:t>
      </w:r>
      <w:r w:rsidRPr="000109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царя почв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нашего </w:t>
      </w:r>
      <w:r w:rsidRPr="00CF2E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русского чернозема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был, есть и будет </w:t>
      </w:r>
      <w:r w:rsidRP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кормильцем России</w:t>
      </w:r>
      <w:r w:rsidRPr="0048768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». Эти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ми к вам обращается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прославленн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учён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ател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69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науки </w:t>
      </w:r>
      <w:r w:rsidR="000141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почв</w:t>
      </w:r>
      <w:r w:rsidR="0001410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Васили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Васильевич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Докучаев (</w:t>
      </w:r>
      <w:proofErr w:type="gramStart"/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. рис.1),</w:t>
      </w:r>
      <w:r w:rsidR="00CF2E22"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всю </w:t>
      </w:r>
      <w:r w:rsidR="00CF2E22"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свою жизнь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посвяти</w:t>
      </w:r>
      <w:r w:rsidR="00CF2E2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исследованию </w:t>
      </w:r>
      <w:r w:rsidR="005669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такой 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никальной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почвы</w:t>
      </w:r>
      <w:r w:rsidR="005863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10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чернозем.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C4518" w:rsidTr="006C4518">
        <w:tc>
          <w:tcPr>
            <w:tcW w:w="4785" w:type="dxa"/>
          </w:tcPr>
          <w:p w:rsidR="006C4518" w:rsidRDefault="006C4518" w:rsidP="004A6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19275" cy="2418924"/>
                  <wp:effectExtent l="19050" t="0" r="9525" b="0"/>
                  <wp:docPr id="8" name="Рисунок 8" descr="Рис. 1 Докучаев В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. 1 Докучаев В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55" t="5869" r="9077" b="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18" w:rsidRPr="008B71F2" w:rsidRDefault="006C4518" w:rsidP="006C451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1F2">
              <w:rPr>
                <w:rFonts w:ascii="Times New Roman" w:hAnsi="Times New Roman" w:cs="Times New Roman"/>
                <w:i/>
                <w:sz w:val="28"/>
                <w:szCs w:val="28"/>
              </w:rPr>
              <w:t>Рис.1. Докучаев Василий Васильевич (1846-1903)</w:t>
            </w:r>
          </w:p>
          <w:p w:rsidR="006C4518" w:rsidRDefault="006C4518" w:rsidP="004A6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C7581" w:rsidRDefault="00CF2E22" w:rsidP="004A66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Нам, курянам</w:t>
      </w:r>
      <w:r w:rsidR="005863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очень повезло, ведь </w:t>
      </w:r>
      <w:r w:rsidRPr="00E70DA0">
        <w:rPr>
          <w:rFonts w:ascii="Times New Roman" w:hAnsi="Times New Roman" w:cs="Times New Roman"/>
          <w:b/>
          <w:sz w:val="28"/>
          <w:szCs w:val="28"/>
        </w:rPr>
        <w:t>ч</w:t>
      </w:r>
      <w:r w:rsidR="00CC7581" w:rsidRPr="00E70DA0">
        <w:rPr>
          <w:rFonts w:ascii="Times New Roman" w:hAnsi="Times New Roman" w:cs="Times New Roman"/>
          <w:b/>
          <w:sz w:val="28"/>
          <w:szCs w:val="28"/>
        </w:rPr>
        <w:t>ерноземы</w:t>
      </w:r>
      <w:r w:rsidR="00CC7581">
        <w:rPr>
          <w:rFonts w:ascii="Times New Roman" w:hAnsi="Times New Roman" w:cs="Times New Roman"/>
          <w:sz w:val="28"/>
          <w:szCs w:val="28"/>
        </w:rPr>
        <w:t xml:space="preserve"> покрывает около 60% территории Курской области.</w:t>
      </w:r>
      <w:r w:rsidR="00CC7581" w:rsidRPr="00893C15">
        <w:t xml:space="preserve"> </w:t>
      </w:r>
      <w:r w:rsidR="00CC7581">
        <w:rPr>
          <w:rFonts w:ascii="Times New Roman" w:hAnsi="Times New Roman" w:cs="Times New Roman"/>
          <w:sz w:val="28"/>
          <w:szCs w:val="28"/>
        </w:rPr>
        <w:t>Это</w:t>
      </w:r>
      <w:r w:rsidR="00CC7581" w:rsidRPr="00893C15">
        <w:rPr>
          <w:rFonts w:ascii="Times New Roman" w:hAnsi="Times New Roman" w:cs="Times New Roman"/>
          <w:sz w:val="28"/>
          <w:szCs w:val="28"/>
        </w:rPr>
        <w:t xml:space="preserve"> рыхлая, легкая и пористая почва, хорошо пропускающая воду к корням растений. </w:t>
      </w:r>
      <w:r w:rsidR="0058630F">
        <w:rPr>
          <w:rFonts w:ascii="Times New Roman" w:hAnsi="Times New Roman" w:cs="Times New Roman"/>
          <w:sz w:val="28"/>
          <w:szCs w:val="28"/>
        </w:rPr>
        <w:t>Она обладае</w:t>
      </w:r>
      <w:r w:rsidR="00CC7581">
        <w:rPr>
          <w:rFonts w:ascii="Times New Roman" w:hAnsi="Times New Roman" w:cs="Times New Roman"/>
          <w:sz w:val="28"/>
          <w:szCs w:val="28"/>
        </w:rPr>
        <w:t xml:space="preserve">т удивительным природным свойством </w:t>
      </w:r>
      <w:r w:rsidR="00CC7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плодородием,</w:t>
      </w:r>
      <w:r w:rsidR="00CC7581" w:rsidRPr="00893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которое обратили внимание еще наши далекие предки</w:t>
      </w:r>
      <w:r w:rsidR="00566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C7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Плодородие </w:t>
      </w:r>
      <w:r w:rsidR="00586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CC7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способность почвы удовлетворять потребности растений в питательных веществах, воде и воздухе. </w:t>
      </w:r>
    </w:p>
    <w:p w:rsidR="0058630F" w:rsidRPr="006C4518" w:rsidRDefault="004A667E" w:rsidP="00586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</w:pPr>
      <w:r w:rsidRPr="004A667E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!?</w:t>
      </w:r>
      <w:r w:rsidR="00060A28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Подумайте, </w:t>
      </w:r>
      <w:r w:rsidR="00A64E8B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при </w:t>
      </w:r>
      <w:proofErr w:type="gramStart"/>
      <w:r w:rsidR="00A64E8B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взаимодействии</w:t>
      </w:r>
      <w:proofErr w:type="gramEnd"/>
      <w:r w:rsidR="005669D7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 каких природных </w:t>
      </w:r>
      <w:r w:rsidR="006C4518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условий</w:t>
      </w:r>
      <w:r w:rsidR="00CF2E22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 сформировал</w:t>
      </w:r>
      <w:r w:rsidR="00060A28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ись наши</w:t>
      </w:r>
      <w:r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 </w:t>
      </w:r>
      <w:r w:rsidR="00CF2E22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чернозем</w:t>
      </w:r>
      <w:r w:rsidR="00060A28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ы</w:t>
      </w:r>
      <w:r w:rsidR="006C4518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 xml:space="preserve"> (рис.2)</w:t>
      </w:r>
      <w:r w:rsidR="00CF2E22" w:rsidRPr="00696B7F">
        <w:rPr>
          <w:rFonts w:ascii="Times New Roman" w:hAnsi="Times New Roman" w:cs="Times New Roman"/>
          <w:i/>
          <w:color w:val="2809E1"/>
          <w:sz w:val="28"/>
          <w:szCs w:val="28"/>
          <w:shd w:val="clear" w:color="auto" w:fill="FFFFFF"/>
        </w:rPr>
        <w:t>?</w:t>
      </w:r>
    </w:p>
    <w:p w:rsidR="004A667E" w:rsidRDefault="00CC7581" w:rsidP="004A66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Черноземы нашей области сформировались на рыхлых суглинистых матери</w:t>
      </w:r>
      <w:r w:rsidR="00586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нских (почвообразующих) породах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условиях умеренно-континентального климата, степной растительности и возвышенного овражно-балочного рельефа</w:t>
      </w:r>
      <w:r w:rsidR="006C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6C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 w:rsidR="006C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04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рис.2)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8630F" w:rsidRDefault="00E04023" w:rsidP="005677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3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9pt">
            <v:imagedata r:id="rId8" o:title="Рис"/>
          </v:shape>
        </w:pict>
      </w:r>
    </w:p>
    <w:p w:rsidR="00CC7581" w:rsidRDefault="004A667E" w:rsidP="004A667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B71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Рис.2 Условия почвообразования</w:t>
      </w:r>
    </w:p>
    <w:p w:rsidR="0058630F" w:rsidRPr="008B71F2" w:rsidRDefault="0058630F" w:rsidP="004A667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A667E" w:rsidRPr="004A667E" w:rsidRDefault="00CC7581" w:rsidP="004A66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Благоприятные для </w:t>
      </w:r>
      <w:r w:rsidR="0019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 почв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климатические условия (</w:t>
      </w:r>
      <w:r w:rsidRPr="00384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продолжительная умеренно-холодная зим</w:t>
      </w:r>
      <w:r w:rsidR="00586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устойчивым снежным покровом;</w:t>
      </w:r>
      <w:r w:rsidRPr="00384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солнечное, теплое, вре</w:t>
      </w:r>
      <w:r w:rsidR="00586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менами жаркое и засушливое лето;</w:t>
      </w:r>
      <w:r w:rsidRPr="00384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преобладание летн</w:t>
      </w:r>
      <w:r w:rsidR="00586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осадков над зимними)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ежегодное поступление в почву отмершей степной растительности приводит к </w:t>
      </w:r>
      <w:r w:rsidR="00E70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накоплению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перегноя</w:t>
      </w:r>
      <w:r w:rsidR="0019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(гумуса)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придает почве темную окраску. Из суглинков, на которых образуется почва, поступает большое количество </w:t>
      </w:r>
      <w:r w:rsidR="00566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органического клея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склеивает почвенные частицы в комочки разной формы</w:t>
      </w:r>
      <w:r w:rsidRPr="00C92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структурные агрегаты.</w:t>
      </w:r>
    </w:p>
    <w:p w:rsidR="00CC7581" w:rsidRDefault="00CC7581" w:rsidP="004A667E">
      <w:pPr>
        <w:pStyle w:val="aa"/>
        <w:shd w:val="clear" w:color="auto" w:fill="auto"/>
        <w:spacing w:line="240" w:lineRule="auto"/>
        <w:ind w:left="20" w:firstLine="640"/>
        <w:rPr>
          <w:spacing w:val="0"/>
          <w:sz w:val="28"/>
          <w:szCs w:val="28"/>
        </w:rPr>
      </w:pPr>
      <w:r w:rsidRPr="00AD2D30">
        <w:rPr>
          <w:spacing w:val="0"/>
          <w:sz w:val="28"/>
          <w:szCs w:val="28"/>
          <w:shd w:val="clear" w:color="auto" w:fill="FFFFFF"/>
        </w:rPr>
        <w:t xml:space="preserve">На </w:t>
      </w:r>
      <w:r w:rsidR="00192AD8">
        <w:rPr>
          <w:spacing w:val="0"/>
          <w:sz w:val="28"/>
          <w:szCs w:val="28"/>
          <w:shd w:val="clear" w:color="auto" w:fill="FFFFFF"/>
        </w:rPr>
        <w:t>образование</w:t>
      </w:r>
      <w:r w:rsidRPr="00AD2D30">
        <w:rPr>
          <w:spacing w:val="0"/>
          <w:sz w:val="28"/>
          <w:szCs w:val="28"/>
          <w:shd w:val="clear" w:color="auto" w:fill="FFFFFF"/>
        </w:rPr>
        <w:t xml:space="preserve"> почв также влияет рельеф местности. На крутых склонах происходит смыв и размыв верхнего плодородного слоя, и образуются смытые почвы. В понижениях вода может задерживаться, растворять многие соли и выносить </w:t>
      </w:r>
      <w:r>
        <w:rPr>
          <w:spacing w:val="0"/>
          <w:sz w:val="28"/>
          <w:szCs w:val="28"/>
          <w:shd w:val="clear" w:color="auto" w:fill="FFFFFF"/>
        </w:rPr>
        <w:t xml:space="preserve">их </w:t>
      </w:r>
      <w:r w:rsidRPr="00AD2D30">
        <w:rPr>
          <w:spacing w:val="0"/>
          <w:sz w:val="28"/>
          <w:szCs w:val="28"/>
          <w:shd w:val="clear" w:color="auto" w:fill="FFFFFF"/>
        </w:rPr>
        <w:t xml:space="preserve">в более глубокие почвенные горизонты. В </w:t>
      </w:r>
      <w:r w:rsidR="00DD15D1">
        <w:rPr>
          <w:spacing w:val="0"/>
          <w:sz w:val="28"/>
          <w:szCs w:val="28"/>
          <w:shd w:val="clear" w:color="auto" w:fill="FFFFFF"/>
        </w:rPr>
        <w:t>низинах</w:t>
      </w:r>
      <w:r w:rsidRPr="00AD2D30">
        <w:rPr>
          <w:spacing w:val="0"/>
          <w:sz w:val="28"/>
          <w:szCs w:val="28"/>
        </w:rPr>
        <w:t xml:space="preserve"> происходит заболачивание. На </w:t>
      </w:r>
      <w:r w:rsidR="00192AD8">
        <w:rPr>
          <w:spacing w:val="0"/>
          <w:sz w:val="28"/>
          <w:szCs w:val="28"/>
        </w:rPr>
        <w:t xml:space="preserve">формирование </w:t>
      </w:r>
      <w:r w:rsidRPr="00AD2D30">
        <w:rPr>
          <w:spacing w:val="0"/>
          <w:sz w:val="28"/>
          <w:szCs w:val="28"/>
        </w:rPr>
        <w:t>почв влияют микро</w:t>
      </w:r>
      <w:r w:rsidR="006E224A">
        <w:rPr>
          <w:spacing w:val="0"/>
          <w:sz w:val="28"/>
          <w:szCs w:val="28"/>
        </w:rPr>
        <w:t>организмы, животны</w:t>
      </w:r>
      <w:r w:rsidR="00192AD8">
        <w:rPr>
          <w:spacing w:val="0"/>
          <w:sz w:val="28"/>
          <w:szCs w:val="28"/>
        </w:rPr>
        <w:t>е</w:t>
      </w:r>
      <w:r w:rsidR="006E224A">
        <w:rPr>
          <w:spacing w:val="0"/>
          <w:sz w:val="28"/>
          <w:szCs w:val="28"/>
        </w:rPr>
        <w:t xml:space="preserve"> и время.</w:t>
      </w:r>
    </w:p>
    <w:p w:rsidR="006C4518" w:rsidRDefault="006C4518" w:rsidP="006C4518">
      <w:pPr>
        <w:pStyle w:val="aa"/>
        <w:shd w:val="clear" w:color="auto" w:fill="auto"/>
        <w:spacing w:line="240" w:lineRule="auto"/>
        <w:ind w:firstLine="62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Чернозёмы (типичные, выщелоченные, оподзоленные) занимают большую часть территории Курской области за исключением северо-запада (</w:t>
      </w:r>
      <w:proofErr w:type="gramStart"/>
      <w:r>
        <w:rPr>
          <w:spacing w:val="0"/>
          <w:sz w:val="28"/>
          <w:szCs w:val="28"/>
        </w:rPr>
        <w:t>см</w:t>
      </w:r>
      <w:proofErr w:type="gramEnd"/>
      <w:r>
        <w:rPr>
          <w:spacing w:val="0"/>
          <w:sz w:val="28"/>
          <w:szCs w:val="28"/>
        </w:rPr>
        <w:t>. рис. 3). Самы</w:t>
      </w:r>
      <w:r w:rsidR="00A64E8B">
        <w:rPr>
          <w:spacing w:val="0"/>
          <w:sz w:val="28"/>
          <w:szCs w:val="28"/>
        </w:rPr>
        <w:t>й</w:t>
      </w:r>
      <w:r>
        <w:rPr>
          <w:spacing w:val="0"/>
          <w:sz w:val="28"/>
          <w:szCs w:val="28"/>
        </w:rPr>
        <w:t xml:space="preserve"> плодородный чернозем</w:t>
      </w:r>
      <w:r>
        <w:rPr>
          <w:i/>
          <w:spacing w:val="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i/>
          <w:spacing w:val="0"/>
          <w:sz w:val="28"/>
          <w:szCs w:val="28"/>
        </w:rPr>
        <w:t xml:space="preserve">типичный </w:t>
      </w:r>
      <w:r>
        <w:rPr>
          <w:color w:val="000000"/>
          <w:sz w:val="28"/>
          <w:szCs w:val="28"/>
          <w:shd w:val="clear" w:color="auto" w:fill="FFFFFF"/>
        </w:rPr>
        <w:t>–</w:t>
      </w:r>
      <w:r>
        <w:rPr>
          <w:i/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распространен на востоке области, в основном на высоких ровных участках междуречий, между балками и на пологих склонах водоразделов и балок. Он имеет большую мощность (до 80-100 см) перегнойного (гумусового) горизонта и почти чёрную окраску</w:t>
      </w:r>
      <w:r w:rsidR="00B43752">
        <w:rPr>
          <w:spacing w:val="0"/>
          <w:sz w:val="28"/>
          <w:szCs w:val="28"/>
        </w:rPr>
        <w:t xml:space="preserve"> (см.</w:t>
      </w:r>
      <w:r w:rsidR="00A64E8B">
        <w:rPr>
          <w:spacing w:val="0"/>
          <w:sz w:val="28"/>
          <w:szCs w:val="28"/>
        </w:rPr>
        <w:t xml:space="preserve"> </w:t>
      </w:r>
      <w:r w:rsidR="00B43752">
        <w:rPr>
          <w:spacing w:val="0"/>
          <w:sz w:val="28"/>
          <w:szCs w:val="28"/>
        </w:rPr>
        <w:t>рис</w:t>
      </w:r>
      <w:r>
        <w:rPr>
          <w:spacing w:val="0"/>
          <w:sz w:val="28"/>
          <w:szCs w:val="28"/>
        </w:rPr>
        <w:t>.</w:t>
      </w:r>
      <w:r w:rsidR="00B43752">
        <w:rPr>
          <w:spacing w:val="0"/>
          <w:sz w:val="28"/>
          <w:szCs w:val="28"/>
        </w:rPr>
        <w:t>4).</w:t>
      </w:r>
    </w:p>
    <w:p w:rsidR="006C4518" w:rsidRDefault="006C4518" w:rsidP="004A667E">
      <w:pPr>
        <w:pStyle w:val="aa"/>
        <w:shd w:val="clear" w:color="auto" w:fill="auto"/>
        <w:spacing w:line="240" w:lineRule="auto"/>
        <w:ind w:left="20" w:firstLine="640"/>
        <w:rPr>
          <w:spacing w:val="0"/>
          <w:sz w:val="28"/>
          <w:szCs w:val="28"/>
        </w:rPr>
      </w:pPr>
    </w:p>
    <w:p w:rsidR="00191C06" w:rsidRDefault="00E04023" w:rsidP="005677E9">
      <w:pPr>
        <w:pStyle w:val="aa"/>
        <w:shd w:val="clear" w:color="auto" w:fill="auto"/>
        <w:spacing w:line="240" w:lineRule="auto"/>
        <w:ind w:left="20" w:hanging="20"/>
        <w:rPr>
          <w:spacing w:val="0"/>
          <w:sz w:val="28"/>
          <w:szCs w:val="28"/>
        </w:rPr>
      </w:pPr>
      <w:r w:rsidRPr="00B83707">
        <w:rPr>
          <w:spacing w:val="0"/>
          <w:sz w:val="28"/>
          <w:szCs w:val="28"/>
        </w:rPr>
        <w:lastRenderedPageBreak/>
        <w:pict>
          <v:shape id="_x0000_i1026" type="#_x0000_t75" style="width:486pt;height:285.75pt">
            <v:imagedata r:id="rId9" o:title="Рис"/>
          </v:shape>
        </w:pict>
      </w:r>
    </w:p>
    <w:p w:rsidR="006C4518" w:rsidRDefault="006C4518" w:rsidP="006C4518">
      <w:pPr>
        <w:pStyle w:val="aa"/>
        <w:framePr w:hSpace="180" w:wrap="around" w:vAnchor="text" w:hAnchor="page" w:x="2022" w:y="1"/>
        <w:shd w:val="clear" w:color="auto" w:fill="auto"/>
        <w:spacing w:line="240" w:lineRule="auto"/>
        <w:jc w:val="center"/>
        <w:rPr>
          <w:i/>
          <w:spacing w:val="0"/>
          <w:sz w:val="28"/>
          <w:szCs w:val="28"/>
        </w:rPr>
      </w:pPr>
      <w:r>
        <w:rPr>
          <w:i/>
          <w:spacing w:val="0"/>
          <w:sz w:val="28"/>
          <w:szCs w:val="28"/>
        </w:rPr>
        <w:t>Рис.3 Почвенная карта Курской области</w:t>
      </w:r>
    </w:p>
    <w:p w:rsidR="006C4518" w:rsidRDefault="006C4518" w:rsidP="006C4518">
      <w:pPr>
        <w:pStyle w:val="aa"/>
        <w:spacing w:line="240" w:lineRule="auto"/>
        <w:ind w:firstLine="709"/>
        <w:rPr>
          <w:b/>
          <w:color w:val="FF0000"/>
          <w:sz w:val="40"/>
          <w:szCs w:val="40"/>
          <w:lang w:eastAsia="en-US"/>
        </w:rPr>
      </w:pPr>
    </w:p>
    <w:p w:rsidR="006C4518" w:rsidRPr="006C4518" w:rsidRDefault="006C4518" w:rsidP="006C4518">
      <w:pPr>
        <w:pStyle w:val="aa"/>
        <w:spacing w:line="240" w:lineRule="auto"/>
        <w:ind w:firstLine="709"/>
        <w:rPr>
          <w:b/>
          <w:color w:val="FF0000"/>
          <w:spacing w:val="0"/>
          <w:sz w:val="40"/>
          <w:szCs w:val="40"/>
          <w:lang w:eastAsia="en-US"/>
        </w:rPr>
      </w:pPr>
      <w:r>
        <w:rPr>
          <w:b/>
          <w:color w:val="FF0000"/>
          <w:sz w:val="40"/>
          <w:szCs w:val="40"/>
          <w:lang w:eastAsia="en-US"/>
        </w:rPr>
        <w:t xml:space="preserve">!? </w:t>
      </w:r>
      <w:r w:rsidR="00A64E8B">
        <w:rPr>
          <w:i/>
          <w:color w:val="2809E1"/>
          <w:spacing w:val="0"/>
          <w:sz w:val="28"/>
          <w:szCs w:val="28"/>
          <w:lang w:eastAsia="en-US"/>
        </w:rPr>
        <w:t xml:space="preserve">Используя карту, определите, </w:t>
      </w:r>
      <w:r w:rsidRPr="006C4518">
        <w:rPr>
          <w:i/>
          <w:color w:val="2809E1"/>
          <w:spacing w:val="0"/>
          <w:sz w:val="28"/>
          <w:szCs w:val="28"/>
          <w:lang w:eastAsia="en-US"/>
        </w:rPr>
        <w:t>где на территории области распространены черноземы</w:t>
      </w:r>
    </w:p>
    <w:p w:rsidR="006C4518" w:rsidRDefault="006C4518" w:rsidP="004A667E">
      <w:pPr>
        <w:pStyle w:val="aa"/>
        <w:spacing w:line="240" w:lineRule="auto"/>
        <w:ind w:left="20" w:right="20" w:firstLine="620"/>
        <w:rPr>
          <w:spacing w:val="0"/>
          <w:sz w:val="28"/>
          <w:szCs w:val="28"/>
        </w:rPr>
      </w:pPr>
    </w:p>
    <w:p w:rsidR="00964BEC" w:rsidRDefault="00815E34" w:rsidP="004A667E">
      <w:pPr>
        <w:pStyle w:val="aa"/>
        <w:spacing w:line="240" w:lineRule="auto"/>
        <w:ind w:left="20" w:right="20" w:firstLine="620"/>
      </w:pPr>
      <w:r w:rsidRPr="009A7DAF">
        <w:rPr>
          <w:spacing w:val="0"/>
          <w:sz w:val="28"/>
          <w:szCs w:val="28"/>
        </w:rPr>
        <w:t>Чернозёмы</w:t>
      </w:r>
      <w:r w:rsidR="00CC7581" w:rsidRPr="009A7DAF">
        <w:rPr>
          <w:spacing w:val="0"/>
          <w:sz w:val="28"/>
          <w:szCs w:val="28"/>
        </w:rPr>
        <w:t xml:space="preserve"> славятся своим плодородием. Они содержат </w:t>
      </w:r>
      <w:r w:rsidR="006E224A" w:rsidRPr="009A7DAF">
        <w:rPr>
          <w:spacing w:val="0"/>
          <w:sz w:val="28"/>
          <w:szCs w:val="28"/>
        </w:rPr>
        <w:t xml:space="preserve">большое </w:t>
      </w:r>
      <w:r w:rsidR="00CC7581" w:rsidRPr="009A7DAF">
        <w:rPr>
          <w:spacing w:val="0"/>
          <w:sz w:val="28"/>
          <w:szCs w:val="28"/>
        </w:rPr>
        <w:t>количество гумуса</w:t>
      </w:r>
      <w:r w:rsidR="00E70DA0">
        <w:rPr>
          <w:spacing w:val="0"/>
          <w:sz w:val="28"/>
          <w:szCs w:val="28"/>
        </w:rPr>
        <w:t xml:space="preserve"> </w:t>
      </w:r>
      <w:r w:rsidR="0058630F">
        <w:rPr>
          <w:spacing w:val="0"/>
          <w:sz w:val="28"/>
          <w:szCs w:val="28"/>
        </w:rPr>
        <w:t>(</w:t>
      </w:r>
      <w:r w:rsidR="00CC7581" w:rsidRPr="009A7DAF">
        <w:rPr>
          <w:spacing w:val="0"/>
          <w:sz w:val="28"/>
          <w:szCs w:val="28"/>
        </w:rPr>
        <w:t>до 8-9%</w:t>
      </w:r>
      <w:r w:rsidR="0058630F">
        <w:rPr>
          <w:spacing w:val="0"/>
          <w:sz w:val="28"/>
          <w:szCs w:val="28"/>
        </w:rPr>
        <w:t>)</w:t>
      </w:r>
      <w:r w:rsidR="00CC7581" w:rsidRPr="009A7DAF">
        <w:rPr>
          <w:spacing w:val="0"/>
          <w:sz w:val="28"/>
          <w:szCs w:val="28"/>
        </w:rPr>
        <w:t xml:space="preserve"> </w:t>
      </w:r>
      <w:r w:rsidRPr="009A7DAF">
        <w:rPr>
          <w:spacing w:val="0"/>
          <w:sz w:val="28"/>
          <w:szCs w:val="28"/>
        </w:rPr>
        <w:t xml:space="preserve">и </w:t>
      </w:r>
      <w:r w:rsidR="006E224A" w:rsidRPr="009A7DAF">
        <w:rPr>
          <w:spacing w:val="0"/>
          <w:sz w:val="28"/>
          <w:szCs w:val="28"/>
        </w:rPr>
        <w:t>различны</w:t>
      </w:r>
      <w:r w:rsidRPr="009A7DAF">
        <w:rPr>
          <w:spacing w:val="0"/>
          <w:sz w:val="28"/>
          <w:szCs w:val="28"/>
        </w:rPr>
        <w:t>х питательных веществ</w:t>
      </w:r>
      <w:r w:rsidR="0058630F">
        <w:rPr>
          <w:spacing w:val="0"/>
          <w:sz w:val="28"/>
          <w:szCs w:val="28"/>
        </w:rPr>
        <w:t>,</w:t>
      </w:r>
      <w:r w:rsidR="006E224A" w:rsidRPr="009A7DAF">
        <w:rPr>
          <w:spacing w:val="0"/>
          <w:sz w:val="28"/>
          <w:szCs w:val="28"/>
        </w:rPr>
        <w:t xml:space="preserve"> необходимы</w:t>
      </w:r>
      <w:r w:rsidRPr="009A7DAF">
        <w:rPr>
          <w:spacing w:val="0"/>
          <w:sz w:val="28"/>
          <w:szCs w:val="28"/>
        </w:rPr>
        <w:t>х</w:t>
      </w:r>
      <w:r w:rsidR="004F123A" w:rsidRPr="009A7DAF">
        <w:rPr>
          <w:spacing w:val="0"/>
          <w:sz w:val="28"/>
          <w:szCs w:val="28"/>
        </w:rPr>
        <w:t xml:space="preserve"> для</w:t>
      </w:r>
      <w:r w:rsidR="006E224A" w:rsidRPr="009A7DAF">
        <w:rPr>
          <w:spacing w:val="0"/>
          <w:sz w:val="28"/>
          <w:szCs w:val="28"/>
        </w:rPr>
        <w:t xml:space="preserve"> </w:t>
      </w:r>
      <w:r w:rsidR="004F123A" w:rsidRPr="009A7DAF">
        <w:rPr>
          <w:spacing w:val="0"/>
          <w:sz w:val="28"/>
          <w:szCs w:val="28"/>
        </w:rPr>
        <w:t>развития</w:t>
      </w:r>
      <w:r w:rsidR="00CC7581" w:rsidRPr="009A7DAF">
        <w:rPr>
          <w:spacing w:val="0"/>
          <w:sz w:val="28"/>
          <w:szCs w:val="28"/>
        </w:rPr>
        <w:t xml:space="preserve"> растений</w:t>
      </w:r>
      <w:r w:rsidR="006E224A" w:rsidRPr="009A7DAF">
        <w:rPr>
          <w:spacing w:val="0"/>
          <w:sz w:val="28"/>
          <w:szCs w:val="28"/>
        </w:rPr>
        <w:t>.</w:t>
      </w:r>
      <w:r w:rsidRPr="009A7DAF">
        <w:t xml:space="preserve"> </w:t>
      </w:r>
    </w:p>
    <w:p w:rsidR="00060A28" w:rsidRDefault="00815E34" w:rsidP="004A667E">
      <w:pPr>
        <w:pStyle w:val="aa"/>
        <w:spacing w:line="240" w:lineRule="auto"/>
        <w:ind w:left="20" w:right="20" w:firstLine="620"/>
        <w:rPr>
          <w:sz w:val="28"/>
          <w:szCs w:val="28"/>
          <w:shd w:val="clear" w:color="auto" w:fill="FFFFFF"/>
        </w:rPr>
      </w:pPr>
      <w:r w:rsidRPr="009A7DAF">
        <w:rPr>
          <w:spacing w:val="0"/>
          <w:sz w:val="28"/>
          <w:szCs w:val="28"/>
        </w:rPr>
        <w:t xml:space="preserve">За эти качества русский чернозем западные ученые назвали «черным бриллиантом». </w:t>
      </w:r>
      <w:r w:rsidR="009A7DAF" w:rsidRPr="009A7DAF">
        <w:rPr>
          <w:spacing w:val="0"/>
          <w:sz w:val="28"/>
          <w:szCs w:val="28"/>
        </w:rPr>
        <w:t>Рассказывают, что всемирно известный австрийский поч</w:t>
      </w:r>
      <w:r w:rsidR="00A62D3A">
        <w:rPr>
          <w:spacing w:val="0"/>
          <w:sz w:val="28"/>
          <w:szCs w:val="28"/>
        </w:rPr>
        <w:t xml:space="preserve">вовед Вальтер </w:t>
      </w:r>
      <w:proofErr w:type="spellStart"/>
      <w:r w:rsidR="00A62D3A">
        <w:rPr>
          <w:spacing w:val="0"/>
          <w:sz w:val="28"/>
          <w:szCs w:val="28"/>
        </w:rPr>
        <w:t>Кубиена</w:t>
      </w:r>
      <w:proofErr w:type="spellEnd"/>
      <w:r w:rsidR="00A62D3A">
        <w:rPr>
          <w:spacing w:val="0"/>
          <w:sz w:val="28"/>
          <w:szCs w:val="28"/>
        </w:rPr>
        <w:t>, увидев в 1964</w:t>
      </w:r>
      <w:r w:rsidR="001C5A59">
        <w:rPr>
          <w:spacing w:val="0"/>
          <w:sz w:val="28"/>
          <w:szCs w:val="28"/>
        </w:rPr>
        <w:t xml:space="preserve"> </w:t>
      </w:r>
      <w:r w:rsidR="009A7DAF" w:rsidRPr="009A7DAF">
        <w:rPr>
          <w:spacing w:val="0"/>
          <w:sz w:val="28"/>
          <w:szCs w:val="28"/>
        </w:rPr>
        <w:t>году курский чернозем, снял перед ним шляпу</w:t>
      </w:r>
      <w:r w:rsidR="00A62D3A">
        <w:rPr>
          <w:color w:val="1A1A1A"/>
          <w:spacing w:val="0"/>
          <w:sz w:val="28"/>
          <w:szCs w:val="28"/>
        </w:rPr>
        <w:t xml:space="preserve">. </w:t>
      </w:r>
      <w:r w:rsidR="00060A28" w:rsidRPr="00060A28">
        <w:rPr>
          <w:spacing w:val="0"/>
          <w:sz w:val="28"/>
          <w:szCs w:val="28"/>
        </w:rPr>
        <w:t xml:space="preserve">Существует версия, что великий художник </w:t>
      </w:r>
      <w:r w:rsidR="00060A28" w:rsidRPr="00060A28">
        <w:rPr>
          <w:sz w:val="28"/>
          <w:szCs w:val="28"/>
          <w:shd w:val="clear" w:color="auto" w:fill="FFFFFF"/>
        </w:rPr>
        <w:t xml:space="preserve"> </w:t>
      </w:r>
      <w:proofErr w:type="spellStart"/>
      <w:r w:rsidR="00060A28" w:rsidRPr="00060A28">
        <w:rPr>
          <w:sz w:val="28"/>
          <w:szCs w:val="28"/>
          <w:shd w:val="clear" w:color="auto" w:fill="FFFFFF"/>
        </w:rPr>
        <w:t>Каземир</w:t>
      </w:r>
      <w:proofErr w:type="spellEnd"/>
      <w:r w:rsidR="00060A28" w:rsidRPr="00060A28">
        <w:rPr>
          <w:sz w:val="28"/>
          <w:szCs w:val="28"/>
          <w:shd w:val="clear" w:color="auto" w:fill="FFFFFF"/>
        </w:rPr>
        <w:t xml:space="preserve"> Малевич, вдохновившись видом курского чернозёма</w:t>
      </w:r>
      <w:r w:rsidR="00060A28">
        <w:rPr>
          <w:sz w:val="28"/>
          <w:szCs w:val="28"/>
          <w:shd w:val="clear" w:color="auto" w:fill="FFFFFF"/>
        </w:rPr>
        <w:t>,</w:t>
      </w:r>
      <w:r w:rsidR="00060A28" w:rsidRPr="00060A28">
        <w:rPr>
          <w:sz w:val="28"/>
          <w:szCs w:val="28"/>
          <w:shd w:val="clear" w:color="auto" w:fill="FFFFFF"/>
        </w:rPr>
        <w:t xml:space="preserve"> написал свой </w:t>
      </w:r>
      <w:r w:rsidR="00060A28">
        <w:rPr>
          <w:sz w:val="28"/>
          <w:szCs w:val="28"/>
          <w:shd w:val="clear" w:color="auto" w:fill="FFFFFF"/>
        </w:rPr>
        <w:t xml:space="preserve">знаменитую картину </w:t>
      </w:r>
      <w:r w:rsidR="00060A28" w:rsidRPr="00060A28">
        <w:rPr>
          <w:sz w:val="28"/>
          <w:szCs w:val="28"/>
          <w:shd w:val="clear" w:color="auto" w:fill="FFFFFF"/>
        </w:rPr>
        <w:t xml:space="preserve">«Чёрный квадрат». </w:t>
      </w:r>
    </w:p>
    <w:p w:rsidR="00A62D3A" w:rsidRDefault="00060A28" w:rsidP="004A667E">
      <w:pPr>
        <w:pStyle w:val="aa"/>
        <w:spacing w:line="240" w:lineRule="auto"/>
        <w:ind w:left="20" w:right="20" w:firstLine="620"/>
        <w:rPr>
          <w:color w:val="1A1A1A"/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Величие и значимость </w:t>
      </w:r>
      <w:r w:rsidR="003B02D4" w:rsidRPr="00487685">
        <w:rPr>
          <w:b/>
          <w:spacing w:val="0"/>
          <w:sz w:val="28"/>
          <w:szCs w:val="28"/>
        </w:rPr>
        <w:t xml:space="preserve">русского </w:t>
      </w:r>
      <w:r w:rsidRPr="00487685">
        <w:rPr>
          <w:b/>
          <w:spacing w:val="0"/>
          <w:sz w:val="28"/>
          <w:szCs w:val="28"/>
        </w:rPr>
        <w:t>чернозема</w:t>
      </w:r>
      <w:r>
        <w:rPr>
          <w:spacing w:val="0"/>
          <w:sz w:val="28"/>
          <w:szCs w:val="28"/>
        </w:rPr>
        <w:t xml:space="preserve"> было подтверждено</w:t>
      </w:r>
      <w:r w:rsidR="00A62D3A" w:rsidRPr="00060A28">
        <w:rPr>
          <w:spacing w:val="0"/>
          <w:sz w:val="28"/>
          <w:szCs w:val="28"/>
        </w:rPr>
        <w:t xml:space="preserve"> на </w:t>
      </w:r>
      <w:r w:rsidR="009A7DAF" w:rsidRPr="00060A28">
        <w:rPr>
          <w:spacing w:val="0"/>
          <w:sz w:val="28"/>
          <w:szCs w:val="28"/>
        </w:rPr>
        <w:t>Парижской В</w:t>
      </w:r>
      <w:r w:rsidR="00A62D3A" w:rsidRPr="00060A28">
        <w:rPr>
          <w:spacing w:val="0"/>
          <w:sz w:val="28"/>
          <w:szCs w:val="28"/>
        </w:rPr>
        <w:t>семирной выставке в 1889 году,</w:t>
      </w:r>
      <w:r w:rsidR="004B3215">
        <w:rPr>
          <w:spacing w:val="0"/>
          <w:sz w:val="28"/>
          <w:szCs w:val="28"/>
        </w:rPr>
        <w:t xml:space="preserve"> где</w:t>
      </w:r>
      <w:r w:rsidR="00A62D3A" w:rsidRPr="00060A28">
        <w:rPr>
          <w:spacing w:val="0"/>
          <w:sz w:val="28"/>
          <w:szCs w:val="28"/>
        </w:rPr>
        <w:t xml:space="preserve"> </w:t>
      </w:r>
      <w:r w:rsidR="00487685">
        <w:rPr>
          <w:spacing w:val="0"/>
          <w:sz w:val="28"/>
          <w:szCs w:val="28"/>
        </w:rPr>
        <w:t>близкий по свойствам</w:t>
      </w:r>
      <w:r w:rsidR="009A7DAF" w:rsidRPr="00060A28">
        <w:rPr>
          <w:spacing w:val="0"/>
          <w:sz w:val="28"/>
          <w:szCs w:val="28"/>
        </w:rPr>
        <w:t xml:space="preserve"> </w:t>
      </w:r>
      <w:r w:rsidR="00487685">
        <w:rPr>
          <w:spacing w:val="0"/>
          <w:sz w:val="28"/>
          <w:szCs w:val="28"/>
        </w:rPr>
        <w:t>нашему чернозему,</w:t>
      </w:r>
      <w:r w:rsidR="009A7DAF" w:rsidRPr="00060A28">
        <w:rPr>
          <w:spacing w:val="0"/>
          <w:sz w:val="28"/>
          <w:szCs w:val="28"/>
        </w:rPr>
        <w:t xml:space="preserve"> чернозем</w:t>
      </w:r>
      <w:r w:rsidR="009A7DAF">
        <w:rPr>
          <w:color w:val="1A1A1A"/>
          <w:spacing w:val="0"/>
          <w:sz w:val="28"/>
          <w:szCs w:val="28"/>
        </w:rPr>
        <w:t xml:space="preserve"> из Воронежской губернии был награжден Золотой медалью.</w:t>
      </w:r>
    </w:p>
    <w:p w:rsidR="006C4518" w:rsidRDefault="006C4518" w:rsidP="006C4518">
      <w:pPr>
        <w:pStyle w:val="aa"/>
        <w:spacing w:line="240" w:lineRule="auto"/>
        <w:ind w:firstLine="709"/>
        <w:rPr>
          <w:i/>
          <w:color w:val="2809E1"/>
          <w:spacing w:val="0"/>
          <w:sz w:val="28"/>
          <w:szCs w:val="28"/>
        </w:rPr>
      </w:pPr>
      <w:r>
        <w:rPr>
          <w:b/>
          <w:color w:val="FF0000"/>
          <w:sz w:val="40"/>
          <w:szCs w:val="40"/>
        </w:rPr>
        <w:t>!?</w:t>
      </w:r>
      <w:r>
        <w:rPr>
          <w:i/>
          <w:color w:val="2809E1"/>
          <w:spacing w:val="0"/>
          <w:sz w:val="28"/>
          <w:szCs w:val="28"/>
        </w:rPr>
        <w:t xml:space="preserve"> Сравните почвенные разрезы чернозема и серой лесной почвы. Что вы заметили?</w:t>
      </w:r>
    </w:p>
    <w:p w:rsidR="006C4518" w:rsidRDefault="006C4518" w:rsidP="006C4518">
      <w:pPr>
        <w:pStyle w:val="aa"/>
        <w:shd w:val="clear" w:color="auto" w:fill="auto"/>
        <w:spacing w:line="240" w:lineRule="auto"/>
        <w:ind w:firstLine="618"/>
        <w:rPr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Серые лесные почвы</w:t>
      </w:r>
      <w:r>
        <w:rPr>
          <w:spacing w:val="0"/>
          <w:sz w:val="28"/>
          <w:szCs w:val="28"/>
        </w:rPr>
        <w:t xml:space="preserve"> (темно-серые, серые, светло-серые) образовались под лесами, которые в прошлом преобладали в северо-западной части области. Они имеют серую окраску, достаточно плодородны, но все же </w:t>
      </w:r>
      <w:r>
        <w:rPr>
          <w:spacing w:val="0"/>
          <w:sz w:val="28"/>
          <w:szCs w:val="28"/>
        </w:rPr>
        <w:lastRenderedPageBreak/>
        <w:t>меньше, чем черноземы</w:t>
      </w:r>
      <w:r w:rsidR="00B43752">
        <w:rPr>
          <w:spacing w:val="0"/>
          <w:sz w:val="28"/>
          <w:szCs w:val="28"/>
        </w:rPr>
        <w:t xml:space="preserve"> (</w:t>
      </w:r>
      <w:proofErr w:type="gramStart"/>
      <w:r w:rsidR="00B43752">
        <w:rPr>
          <w:spacing w:val="0"/>
          <w:sz w:val="28"/>
          <w:szCs w:val="28"/>
        </w:rPr>
        <w:t>см</w:t>
      </w:r>
      <w:proofErr w:type="gramEnd"/>
      <w:r w:rsidR="00B43752">
        <w:rPr>
          <w:spacing w:val="0"/>
          <w:sz w:val="28"/>
          <w:szCs w:val="28"/>
        </w:rPr>
        <w:t>.</w:t>
      </w:r>
      <w:r w:rsidR="00487685">
        <w:rPr>
          <w:spacing w:val="0"/>
          <w:sz w:val="28"/>
          <w:szCs w:val="28"/>
        </w:rPr>
        <w:t xml:space="preserve"> </w:t>
      </w:r>
      <w:r w:rsidR="00B43752">
        <w:rPr>
          <w:spacing w:val="0"/>
          <w:sz w:val="28"/>
          <w:szCs w:val="28"/>
        </w:rPr>
        <w:t>рис.5)</w:t>
      </w:r>
      <w:r>
        <w:rPr>
          <w:spacing w:val="0"/>
          <w:sz w:val="28"/>
          <w:szCs w:val="28"/>
        </w:rPr>
        <w:t xml:space="preserve">. Самые плодородные из них 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spacing w:val="0"/>
          <w:sz w:val="28"/>
          <w:szCs w:val="28"/>
        </w:rPr>
        <w:t>тёмно-серые лесные.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6"/>
        <w:gridCol w:w="2906"/>
        <w:gridCol w:w="3544"/>
      </w:tblGrid>
      <w:tr w:rsidR="00B43752" w:rsidTr="00B43752">
        <w:tc>
          <w:tcPr>
            <w:tcW w:w="2906" w:type="dxa"/>
          </w:tcPr>
          <w:p w:rsidR="00B43752" w:rsidRDefault="00B43752" w:rsidP="004A667E">
            <w:pPr>
              <w:pStyle w:val="aa"/>
              <w:shd w:val="clear" w:color="auto" w:fill="auto"/>
              <w:spacing w:line="240" w:lineRule="auto"/>
              <w:ind w:right="20"/>
              <w:rPr>
                <w:color w:val="1A1A1A"/>
                <w:spacing w:val="0"/>
                <w:sz w:val="28"/>
                <w:szCs w:val="28"/>
              </w:rPr>
            </w:pPr>
            <w:bookmarkStart w:id="0" w:name="_GoBack"/>
            <w:r>
              <w:rPr>
                <w:i/>
                <w:noProof/>
                <w:spacing w:val="0"/>
                <w:sz w:val="28"/>
                <w:szCs w:val="28"/>
              </w:rPr>
              <w:drawing>
                <wp:inline distT="0" distB="0" distL="0" distR="0">
                  <wp:extent cx="1676400" cy="3113315"/>
                  <wp:effectExtent l="19050" t="0" r="0" b="0"/>
                  <wp:docPr id="6" name="Рисунок 1" descr="C:\Users\sa\AppData\Local\Microsoft\Windows\INetCache\Content.Word\Рис.4. А Черноз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a\AppData\Local\Microsoft\Windows\INetCache\Content.Word\Рис.4. А Черноз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21" cy="311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06" w:type="dxa"/>
          </w:tcPr>
          <w:p w:rsidR="00B43752" w:rsidRDefault="00B43752" w:rsidP="004A667E">
            <w:pPr>
              <w:pStyle w:val="aa"/>
              <w:shd w:val="clear" w:color="auto" w:fill="auto"/>
              <w:spacing w:line="240" w:lineRule="auto"/>
              <w:ind w:right="20"/>
              <w:rPr>
                <w:color w:val="1A1A1A"/>
                <w:spacing w:val="0"/>
                <w:sz w:val="28"/>
                <w:szCs w:val="28"/>
              </w:rPr>
            </w:pPr>
            <w:r>
              <w:rPr>
                <w:i/>
                <w:noProof/>
                <w:spacing w:val="0"/>
                <w:sz w:val="28"/>
                <w:szCs w:val="28"/>
              </w:rPr>
              <w:drawing>
                <wp:inline distT="0" distB="0" distL="0" distR="0">
                  <wp:extent cx="1562100" cy="3114675"/>
                  <wp:effectExtent l="0" t="0" r="0" b="0"/>
                  <wp:docPr id="7" name="Рисунок 24" descr="Рис.4 Б. Серая лесная поч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ис.4 Б. Серая лесная поч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</w:tcPr>
          <w:p w:rsidR="00B43752" w:rsidRPr="00AD2D30" w:rsidRDefault="00B43752" w:rsidP="00B43752">
            <w:pPr>
              <w:pStyle w:val="aa"/>
              <w:shd w:val="clear" w:color="auto" w:fill="auto"/>
              <w:spacing w:line="240" w:lineRule="auto"/>
              <w:ind w:firstLine="21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 xml:space="preserve">    В Курской области есть почвы, не свойственные нашей территории, – </w:t>
            </w:r>
            <w:r w:rsidRPr="001477A8">
              <w:rPr>
                <w:b/>
                <w:spacing w:val="0"/>
                <w:sz w:val="28"/>
                <w:szCs w:val="28"/>
              </w:rPr>
              <w:t>дерново-подзолистые.</w:t>
            </w:r>
            <w:r>
              <w:rPr>
                <w:b/>
                <w:spacing w:val="0"/>
                <w:sz w:val="28"/>
                <w:szCs w:val="28"/>
              </w:rPr>
              <w:t xml:space="preserve"> </w:t>
            </w:r>
            <w:r w:rsidRPr="0041249B">
              <w:rPr>
                <w:spacing w:val="0"/>
                <w:sz w:val="28"/>
                <w:szCs w:val="28"/>
              </w:rPr>
              <w:t>Это почвы зоны смешанных</w:t>
            </w:r>
            <w:r>
              <w:rPr>
                <w:spacing w:val="0"/>
                <w:sz w:val="28"/>
                <w:szCs w:val="28"/>
              </w:rPr>
              <w:t xml:space="preserve"> (хвойно-широколиственных)</w:t>
            </w:r>
            <w:r w:rsidRPr="0041249B">
              <w:rPr>
                <w:spacing w:val="0"/>
                <w:sz w:val="28"/>
                <w:szCs w:val="28"/>
              </w:rPr>
              <w:t xml:space="preserve"> лесов. Они сформировались в прошлом под участками естественной хвойной растительности, которая в настоящее</w:t>
            </w:r>
            <w:r>
              <w:rPr>
                <w:spacing w:val="0"/>
                <w:sz w:val="28"/>
                <w:szCs w:val="28"/>
              </w:rPr>
              <w:t xml:space="preserve"> время </w:t>
            </w:r>
            <w:r w:rsidRPr="0041249B">
              <w:rPr>
                <w:spacing w:val="0"/>
                <w:sz w:val="28"/>
                <w:szCs w:val="28"/>
              </w:rPr>
              <w:t>почти полностью истреблена</w:t>
            </w:r>
            <w:r>
              <w:rPr>
                <w:b/>
                <w:spacing w:val="0"/>
                <w:sz w:val="28"/>
                <w:szCs w:val="28"/>
              </w:rPr>
              <w:t xml:space="preserve">. </w:t>
            </w:r>
          </w:p>
          <w:p w:rsidR="00B43752" w:rsidRDefault="00B43752" w:rsidP="00B43752">
            <w:pPr>
              <w:pStyle w:val="aa"/>
              <w:shd w:val="clear" w:color="auto" w:fill="auto"/>
              <w:spacing w:line="240" w:lineRule="auto"/>
              <w:ind w:right="20" w:firstLine="21"/>
              <w:rPr>
                <w:i/>
                <w:noProof/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 xml:space="preserve">В области имеются и другие почвы: </w:t>
            </w:r>
            <w:r w:rsidRPr="00191C06">
              <w:rPr>
                <w:spacing w:val="0"/>
                <w:sz w:val="28"/>
                <w:szCs w:val="28"/>
              </w:rPr>
              <w:t>пойменные, болотные</w:t>
            </w:r>
            <w:r>
              <w:rPr>
                <w:spacing w:val="0"/>
                <w:sz w:val="28"/>
                <w:szCs w:val="28"/>
              </w:rPr>
              <w:t>,</w:t>
            </w:r>
            <w:r w:rsidRPr="00191C06">
              <w:rPr>
                <w:spacing w:val="0"/>
                <w:sz w:val="28"/>
                <w:szCs w:val="28"/>
              </w:rPr>
              <w:t xml:space="preserve"> лугово-болотные</w:t>
            </w:r>
            <w:r>
              <w:rPr>
                <w:spacing w:val="0"/>
                <w:sz w:val="28"/>
                <w:szCs w:val="28"/>
              </w:rPr>
              <w:t xml:space="preserve">, </w:t>
            </w:r>
            <w:r w:rsidRPr="00191C06">
              <w:rPr>
                <w:sz w:val="28"/>
                <w:szCs w:val="28"/>
              </w:rPr>
              <w:t>почвы овражно-балочной сети.</w:t>
            </w:r>
          </w:p>
        </w:tc>
      </w:tr>
      <w:tr w:rsidR="00B43752" w:rsidTr="00B43752">
        <w:tc>
          <w:tcPr>
            <w:tcW w:w="2906" w:type="dxa"/>
          </w:tcPr>
          <w:p w:rsidR="00B43752" w:rsidRDefault="00B43752" w:rsidP="004A667E">
            <w:pPr>
              <w:pStyle w:val="aa"/>
              <w:shd w:val="clear" w:color="auto" w:fill="auto"/>
              <w:spacing w:line="240" w:lineRule="auto"/>
              <w:ind w:right="20"/>
              <w:rPr>
                <w:i/>
                <w:noProof/>
                <w:spacing w:val="0"/>
                <w:sz w:val="28"/>
                <w:szCs w:val="28"/>
              </w:rPr>
            </w:pPr>
            <w:r>
              <w:rPr>
                <w:i/>
                <w:spacing w:val="0"/>
                <w:sz w:val="28"/>
                <w:szCs w:val="28"/>
              </w:rPr>
              <w:t xml:space="preserve">Рис.4. </w:t>
            </w:r>
            <w:r w:rsidRPr="008B71F2">
              <w:rPr>
                <w:i/>
                <w:spacing w:val="0"/>
                <w:sz w:val="28"/>
                <w:szCs w:val="28"/>
              </w:rPr>
              <w:t xml:space="preserve"> Чернозем</w:t>
            </w:r>
          </w:p>
        </w:tc>
        <w:tc>
          <w:tcPr>
            <w:tcW w:w="2906" w:type="dxa"/>
          </w:tcPr>
          <w:p w:rsidR="00B43752" w:rsidRDefault="00B43752" w:rsidP="00B43752">
            <w:pPr>
              <w:pStyle w:val="aa"/>
              <w:shd w:val="clear" w:color="auto" w:fill="auto"/>
              <w:spacing w:line="240" w:lineRule="auto"/>
              <w:ind w:right="20"/>
              <w:rPr>
                <w:i/>
                <w:spacing w:val="0"/>
                <w:sz w:val="28"/>
                <w:szCs w:val="28"/>
              </w:rPr>
            </w:pPr>
            <w:r>
              <w:rPr>
                <w:i/>
                <w:spacing w:val="0"/>
                <w:sz w:val="28"/>
                <w:szCs w:val="28"/>
              </w:rPr>
              <w:t xml:space="preserve">Рис.5. </w:t>
            </w:r>
            <w:r w:rsidRPr="008B71F2">
              <w:rPr>
                <w:i/>
                <w:spacing w:val="0"/>
                <w:sz w:val="28"/>
                <w:szCs w:val="28"/>
              </w:rPr>
              <w:t xml:space="preserve">Серая лесная </w:t>
            </w:r>
          </w:p>
          <w:p w:rsidR="00B43752" w:rsidRDefault="00B43752" w:rsidP="00B43752">
            <w:pPr>
              <w:pStyle w:val="aa"/>
              <w:shd w:val="clear" w:color="auto" w:fill="auto"/>
              <w:spacing w:line="240" w:lineRule="auto"/>
              <w:ind w:right="20"/>
              <w:rPr>
                <w:i/>
                <w:noProof/>
                <w:spacing w:val="0"/>
                <w:sz w:val="28"/>
                <w:szCs w:val="28"/>
              </w:rPr>
            </w:pPr>
            <w:r w:rsidRPr="008B71F2">
              <w:rPr>
                <w:i/>
                <w:spacing w:val="0"/>
                <w:sz w:val="28"/>
                <w:szCs w:val="28"/>
              </w:rPr>
              <w:t>почва</w:t>
            </w:r>
          </w:p>
        </w:tc>
        <w:tc>
          <w:tcPr>
            <w:tcW w:w="3544" w:type="dxa"/>
            <w:vMerge/>
          </w:tcPr>
          <w:p w:rsidR="00B43752" w:rsidRDefault="00B43752" w:rsidP="00B43752">
            <w:pPr>
              <w:pStyle w:val="aa"/>
              <w:shd w:val="clear" w:color="auto" w:fill="auto"/>
              <w:spacing w:line="240" w:lineRule="auto"/>
              <w:ind w:right="20"/>
              <w:rPr>
                <w:i/>
                <w:spacing w:val="0"/>
                <w:sz w:val="28"/>
                <w:szCs w:val="28"/>
              </w:rPr>
            </w:pPr>
          </w:p>
        </w:tc>
      </w:tr>
    </w:tbl>
    <w:p w:rsidR="005677E9" w:rsidRPr="008B71F2" w:rsidRDefault="005677E9" w:rsidP="005677E9">
      <w:pPr>
        <w:pStyle w:val="aa"/>
        <w:spacing w:line="240" w:lineRule="auto"/>
        <w:ind w:left="20" w:right="20" w:firstLine="620"/>
        <w:jc w:val="center"/>
        <w:rPr>
          <w:i/>
          <w:spacing w:val="0"/>
          <w:sz w:val="28"/>
          <w:szCs w:val="28"/>
        </w:rPr>
      </w:pPr>
      <w:r w:rsidRPr="008B71F2">
        <w:rPr>
          <w:i/>
          <w:spacing w:val="0"/>
          <w:sz w:val="28"/>
          <w:szCs w:val="28"/>
        </w:rPr>
        <w:t xml:space="preserve">, </w:t>
      </w:r>
    </w:p>
    <w:p w:rsidR="00CC7581" w:rsidRPr="00B43752" w:rsidRDefault="00191C06" w:rsidP="00B43752">
      <w:pPr>
        <w:pStyle w:val="aa"/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pacing w:val="0"/>
          <w:sz w:val="28"/>
          <w:szCs w:val="28"/>
        </w:rPr>
        <w:t xml:space="preserve">Наши почвы </w:t>
      </w:r>
      <w:r w:rsidR="00D20C99">
        <w:rPr>
          <w:spacing w:val="0"/>
          <w:sz w:val="28"/>
          <w:szCs w:val="28"/>
        </w:rPr>
        <w:t xml:space="preserve">сильно </w:t>
      </w:r>
      <w:r w:rsidR="00CC7581" w:rsidRPr="00523306">
        <w:rPr>
          <w:spacing w:val="0"/>
          <w:sz w:val="28"/>
          <w:szCs w:val="28"/>
        </w:rPr>
        <w:t>подвержен</w:t>
      </w:r>
      <w:r>
        <w:rPr>
          <w:spacing w:val="0"/>
          <w:sz w:val="28"/>
          <w:szCs w:val="28"/>
        </w:rPr>
        <w:t>ы</w:t>
      </w:r>
      <w:r w:rsidR="00CC7581">
        <w:rPr>
          <w:spacing w:val="0"/>
          <w:sz w:val="28"/>
          <w:szCs w:val="28"/>
        </w:rPr>
        <w:t xml:space="preserve"> разрушению (</w:t>
      </w:r>
      <w:r w:rsidR="00CC7581" w:rsidRPr="00523306">
        <w:rPr>
          <w:spacing w:val="0"/>
          <w:sz w:val="28"/>
          <w:szCs w:val="28"/>
        </w:rPr>
        <w:t>эрозии</w:t>
      </w:r>
      <w:r w:rsidR="00CC7581">
        <w:rPr>
          <w:spacing w:val="0"/>
          <w:sz w:val="28"/>
          <w:szCs w:val="28"/>
        </w:rPr>
        <w:t>)</w:t>
      </w:r>
      <w:r w:rsidR="002F4122">
        <w:rPr>
          <w:spacing w:val="0"/>
          <w:sz w:val="28"/>
          <w:szCs w:val="28"/>
        </w:rPr>
        <w:t>.</w:t>
      </w:r>
      <w:r w:rsidR="00CC7581" w:rsidRPr="00523306">
        <w:rPr>
          <w:spacing w:val="0"/>
          <w:sz w:val="28"/>
          <w:szCs w:val="28"/>
        </w:rPr>
        <w:t xml:space="preserve"> </w:t>
      </w:r>
      <w:r w:rsidR="00CC7581">
        <w:rPr>
          <w:spacing w:val="0"/>
          <w:sz w:val="28"/>
          <w:szCs w:val="28"/>
        </w:rPr>
        <w:t>Этому</w:t>
      </w:r>
      <w:r w:rsidR="00CC7581" w:rsidRPr="00523306">
        <w:rPr>
          <w:spacing w:val="0"/>
          <w:sz w:val="28"/>
          <w:szCs w:val="28"/>
        </w:rPr>
        <w:t xml:space="preserve"> способствуют </w:t>
      </w:r>
      <w:r w:rsidR="001C5A59">
        <w:rPr>
          <w:spacing w:val="0"/>
          <w:sz w:val="28"/>
          <w:szCs w:val="28"/>
        </w:rPr>
        <w:t>круты</w:t>
      </w:r>
      <w:r w:rsidR="00D20C99">
        <w:rPr>
          <w:spacing w:val="0"/>
          <w:sz w:val="28"/>
          <w:szCs w:val="28"/>
        </w:rPr>
        <w:t>е</w:t>
      </w:r>
      <w:r w:rsidR="001C5A59">
        <w:rPr>
          <w:spacing w:val="0"/>
          <w:sz w:val="28"/>
          <w:szCs w:val="28"/>
        </w:rPr>
        <w:t xml:space="preserve"> склон</w:t>
      </w:r>
      <w:r w:rsidR="00D20C99">
        <w:rPr>
          <w:spacing w:val="0"/>
          <w:sz w:val="28"/>
          <w:szCs w:val="28"/>
        </w:rPr>
        <w:t>ы</w:t>
      </w:r>
      <w:r w:rsidR="001C5A59">
        <w:rPr>
          <w:spacing w:val="0"/>
          <w:sz w:val="28"/>
          <w:szCs w:val="28"/>
        </w:rPr>
        <w:t xml:space="preserve">, </w:t>
      </w:r>
      <w:r w:rsidR="00CC7581" w:rsidRPr="00523306">
        <w:rPr>
          <w:spacing w:val="0"/>
          <w:sz w:val="28"/>
          <w:szCs w:val="28"/>
        </w:rPr>
        <w:t xml:space="preserve">рыхлые породы, слагающие территорию, </w:t>
      </w:r>
      <w:r w:rsidR="001C5A59">
        <w:rPr>
          <w:spacing w:val="0"/>
          <w:sz w:val="28"/>
          <w:szCs w:val="28"/>
        </w:rPr>
        <w:t xml:space="preserve">летние </w:t>
      </w:r>
      <w:r w:rsidR="00CC7581" w:rsidRPr="00523306">
        <w:rPr>
          <w:spacing w:val="0"/>
          <w:sz w:val="28"/>
          <w:szCs w:val="28"/>
        </w:rPr>
        <w:t>ливн</w:t>
      </w:r>
      <w:r w:rsidR="001C5A59">
        <w:rPr>
          <w:spacing w:val="0"/>
          <w:sz w:val="28"/>
          <w:szCs w:val="28"/>
        </w:rPr>
        <w:t>и</w:t>
      </w:r>
      <w:r w:rsidR="00CC7581">
        <w:rPr>
          <w:spacing w:val="0"/>
          <w:sz w:val="28"/>
          <w:szCs w:val="28"/>
        </w:rPr>
        <w:t>, быст</w:t>
      </w:r>
      <w:r w:rsidR="00CC7581" w:rsidRPr="00523306">
        <w:rPr>
          <w:spacing w:val="0"/>
          <w:sz w:val="28"/>
          <w:szCs w:val="28"/>
        </w:rPr>
        <w:t>рое таяние снега</w:t>
      </w:r>
      <w:r w:rsidR="001C5A59">
        <w:rPr>
          <w:spacing w:val="0"/>
          <w:sz w:val="28"/>
          <w:szCs w:val="28"/>
        </w:rPr>
        <w:t xml:space="preserve"> весной</w:t>
      </w:r>
      <w:r w:rsidR="00CC7581">
        <w:rPr>
          <w:spacing w:val="0"/>
          <w:sz w:val="28"/>
          <w:szCs w:val="28"/>
        </w:rPr>
        <w:t xml:space="preserve"> и деятельность человека, которая </w:t>
      </w:r>
      <w:r w:rsidR="00E1664A">
        <w:rPr>
          <w:spacing w:val="0"/>
          <w:sz w:val="28"/>
          <w:szCs w:val="28"/>
        </w:rPr>
        <w:t xml:space="preserve">влияет на </w:t>
      </w:r>
      <w:r w:rsidR="00CC7581">
        <w:rPr>
          <w:spacing w:val="0"/>
          <w:sz w:val="28"/>
          <w:szCs w:val="28"/>
        </w:rPr>
        <w:t xml:space="preserve">ускорение </w:t>
      </w:r>
      <w:r w:rsidR="002F4122">
        <w:rPr>
          <w:spacing w:val="0"/>
          <w:sz w:val="28"/>
          <w:szCs w:val="28"/>
        </w:rPr>
        <w:t>развитие эрозии почв и рост оврагов.</w:t>
      </w:r>
    </w:p>
    <w:p w:rsidR="002F4122" w:rsidRDefault="00534587" w:rsidP="004A667E">
      <w:pPr>
        <w:pStyle w:val="aa"/>
        <w:shd w:val="clear" w:color="auto" w:fill="auto"/>
        <w:spacing w:line="240" w:lineRule="auto"/>
        <w:ind w:left="20" w:right="20" w:firstLine="640"/>
        <w:rPr>
          <w:color w:val="1A1A1A"/>
          <w:spacing w:val="0"/>
          <w:sz w:val="28"/>
          <w:szCs w:val="28"/>
        </w:rPr>
      </w:pPr>
      <w:r w:rsidRPr="002D59A1">
        <w:rPr>
          <w:color w:val="1A1A1A"/>
          <w:spacing w:val="0"/>
          <w:sz w:val="28"/>
          <w:szCs w:val="28"/>
        </w:rPr>
        <w:t>Возраст чернозема не меньше десяти тысяч лет</w:t>
      </w:r>
      <w:r w:rsidRPr="002D59A1">
        <w:rPr>
          <w:spacing w:val="0"/>
          <w:sz w:val="28"/>
          <w:szCs w:val="28"/>
        </w:rPr>
        <w:t xml:space="preserve">. </w:t>
      </w:r>
      <w:r w:rsidR="00D20C99" w:rsidRPr="002D59A1">
        <w:rPr>
          <w:spacing w:val="0"/>
          <w:sz w:val="28"/>
          <w:szCs w:val="28"/>
        </w:rPr>
        <w:t xml:space="preserve">Природа «трудилась» 250-400 лет, чтобы образовался слой </w:t>
      </w:r>
      <w:r w:rsidR="007413FA" w:rsidRPr="002D59A1">
        <w:rPr>
          <w:spacing w:val="0"/>
          <w:sz w:val="28"/>
          <w:szCs w:val="28"/>
        </w:rPr>
        <w:t>перегноя</w:t>
      </w:r>
      <w:r w:rsidR="00D20C99" w:rsidRPr="002D59A1">
        <w:rPr>
          <w:spacing w:val="0"/>
          <w:sz w:val="28"/>
          <w:szCs w:val="28"/>
        </w:rPr>
        <w:t xml:space="preserve"> в 1 см, а человеку понадобилось всего 100 лет, чтобы уменьшить </w:t>
      </w:r>
      <w:r w:rsidR="005D466F" w:rsidRPr="002D59A1">
        <w:rPr>
          <w:spacing w:val="0"/>
          <w:sz w:val="28"/>
          <w:szCs w:val="28"/>
        </w:rPr>
        <w:t xml:space="preserve">его </w:t>
      </w:r>
      <w:r w:rsidR="00D20C99" w:rsidRPr="002D59A1">
        <w:rPr>
          <w:spacing w:val="0"/>
          <w:sz w:val="28"/>
          <w:szCs w:val="28"/>
        </w:rPr>
        <w:t>содержание в черноземах с 14</w:t>
      </w:r>
      <w:r w:rsidR="00A64E8B">
        <w:rPr>
          <w:spacing w:val="0"/>
          <w:sz w:val="28"/>
          <w:szCs w:val="28"/>
        </w:rPr>
        <w:t>%</w:t>
      </w:r>
      <w:r w:rsidR="00D20C99" w:rsidRPr="002D59A1">
        <w:rPr>
          <w:spacing w:val="0"/>
          <w:sz w:val="28"/>
          <w:szCs w:val="28"/>
        </w:rPr>
        <w:t xml:space="preserve"> до </w:t>
      </w:r>
      <w:r w:rsidR="0054413D">
        <w:rPr>
          <w:spacing w:val="0"/>
          <w:sz w:val="28"/>
          <w:szCs w:val="28"/>
        </w:rPr>
        <w:t>5-</w:t>
      </w:r>
      <w:r w:rsidR="00D20C99" w:rsidRPr="002D59A1">
        <w:rPr>
          <w:spacing w:val="0"/>
          <w:sz w:val="28"/>
          <w:szCs w:val="28"/>
        </w:rPr>
        <w:t>3%</w:t>
      </w:r>
      <w:r w:rsidRPr="002D59A1">
        <w:rPr>
          <w:spacing w:val="0"/>
          <w:sz w:val="28"/>
          <w:szCs w:val="28"/>
        </w:rPr>
        <w:t>.</w:t>
      </w:r>
      <w:r w:rsidRPr="002D59A1">
        <w:rPr>
          <w:color w:val="1A1A1A"/>
          <w:spacing w:val="0"/>
          <w:sz w:val="28"/>
          <w:szCs w:val="28"/>
        </w:rPr>
        <w:t xml:space="preserve"> </w:t>
      </w:r>
    </w:p>
    <w:p w:rsidR="0054413D" w:rsidRPr="002F4122" w:rsidRDefault="00E80541" w:rsidP="0054413D">
      <w:pPr>
        <w:pStyle w:val="aa"/>
        <w:shd w:val="clear" w:color="auto" w:fill="auto"/>
        <w:spacing w:line="240" w:lineRule="auto"/>
        <w:ind w:left="20" w:right="20" w:firstLine="640"/>
        <w:rPr>
          <w:color w:val="1A1A1A"/>
          <w:spacing w:val="0"/>
          <w:sz w:val="28"/>
          <w:szCs w:val="28"/>
        </w:rPr>
      </w:pPr>
      <w:r w:rsidRPr="002D59A1">
        <w:rPr>
          <w:color w:val="1A1A1A"/>
          <w:spacing w:val="0"/>
          <w:sz w:val="28"/>
          <w:szCs w:val="28"/>
        </w:rPr>
        <w:t xml:space="preserve">На </w:t>
      </w:r>
      <w:r w:rsidR="005D466F" w:rsidRPr="002D59A1">
        <w:rPr>
          <w:color w:val="1A1A1A"/>
          <w:spacing w:val="0"/>
          <w:sz w:val="28"/>
          <w:szCs w:val="28"/>
        </w:rPr>
        <w:t xml:space="preserve">восстановление </w:t>
      </w:r>
      <w:r w:rsidR="002D59A1" w:rsidRPr="002D59A1">
        <w:rPr>
          <w:color w:val="1A1A1A"/>
          <w:spacing w:val="0"/>
          <w:sz w:val="28"/>
          <w:szCs w:val="28"/>
        </w:rPr>
        <w:t xml:space="preserve">разрушенной </w:t>
      </w:r>
      <w:r w:rsidR="00E1664A">
        <w:rPr>
          <w:color w:val="1A1A1A"/>
          <w:spacing w:val="0"/>
          <w:sz w:val="28"/>
          <w:szCs w:val="28"/>
        </w:rPr>
        <w:t>почвы могут</w:t>
      </w:r>
      <w:r w:rsidRPr="002D59A1">
        <w:rPr>
          <w:color w:val="1A1A1A"/>
          <w:spacing w:val="0"/>
          <w:sz w:val="28"/>
          <w:szCs w:val="28"/>
        </w:rPr>
        <w:t xml:space="preserve"> </w:t>
      </w:r>
      <w:r w:rsidR="00E1664A">
        <w:rPr>
          <w:color w:val="1A1A1A"/>
          <w:spacing w:val="0"/>
          <w:sz w:val="28"/>
          <w:szCs w:val="28"/>
        </w:rPr>
        <w:t>понадобит</w:t>
      </w:r>
      <w:r w:rsidR="00534587" w:rsidRPr="002D59A1">
        <w:rPr>
          <w:color w:val="1A1A1A"/>
          <w:spacing w:val="0"/>
          <w:sz w:val="28"/>
          <w:szCs w:val="28"/>
        </w:rPr>
        <w:t>ся столетия и даже тысячелетия</w:t>
      </w:r>
      <w:r w:rsidR="002D59A1">
        <w:rPr>
          <w:color w:val="1A1A1A"/>
          <w:spacing w:val="0"/>
          <w:sz w:val="28"/>
          <w:szCs w:val="28"/>
        </w:rPr>
        <w:t>.</w:t>
      </w:r>
      <w:r w:rsidR="00534587" w:rsidRPr="002D59A1">
        <w:rPr>
          <w:spacing w:val="0"/>
          <w:sz w:val="28"/>
          <w:szCs w:val="28"/>
        </w:rPr>
        <w:t xml:space="preserve"> </w:t>
      </w:r>
      <w:r w:rsidR="00A84E4A" w:rsidRPr="00A84E4A">
        <w:rPr>
          <w:spacing w:val="0"/>
          <w:sz w:val="28"/>
          <w:szCs w:val="28"/>
        </w:rPr>
        <w:t xml:space="preserve">Поэтому </w:t>
      </w:r>
      <w:r w:rsidR="0054413D">
        <w:rPr>
          <w:spacing w:val="0"/>
          <w:sz w:val="28"/>
          <w:szCs w:val="28"/>
        </w:rPr>
        <w:t xml:space="preserve">необходимо </w:t>
      </w:r>
      <w:r w:rsidR="0054413D" w:rsidRPr="00A84E4A">
        <w:rPr>
          <w:spacing w:val="0"/>
          <w:sz w:val="28"/>
          <w:szCs w:val="28"/>
        </w:rPr>
        <w:t>бережно</w:t>
      </w:r>
      <w:r w:rsidR="0054413D">
        <w:rPr>
          <w:spacing w:val="0"/>
          <w:sz w:val="28"/>
          <w:szCs w:val="28"/>
        </w:rPr>
        <w:t xml:space="preserve"> относиться к такому важному природному ресурсу как почва, чтобы сохранить ее для потомков.</w:t>
      </w:r>
    </w:p>
    <w:p w:rsidR="0054413D" w:rsidRDefault="0054413D" w:rsidP="0054413D">
      <w:pPr>
        <w:pStyle w:val="aa"/>
        <w:ind w:firstLine="709"/>
        <w:rPr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77"/>
        <w:gridCol w:w="6862"/>
      </w:tblGrid>
      <w:tr w:rsidR="0054413D" w:rsidTr="00B43752">
        <w:trPr>
          <w:trHeight w:val="2744"/>
          <w:jc w:val="center"/>
        </w:trPr>
        <w:tc>
          <w:tcPr>
            <w:tcW w:w="1677" w:type="dxa"/>
          </w:tcPr>
          <w:p w:rsidR="0054413D" w:rsidRDefault="0054413D" w:rsidP="004B3215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54413D" w:rsidRDefault="0054413D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6862" w:type="dxa"/>
            <w:hideMark/>
          </w:tcPr>
          <w:p w:rsidR="0054413D" w:rsidRPr="00696B7F" w:rsidRDefault="0054413D" w:rsidP="004B321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</w:pP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При взаимодействии каких факторов</w:t>
            </w:r>
            <w:r w:rsidR="004E6ECC"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 образуются почвы Курской области?</w:t>
            </w:r>
          </w:p>
          <w:p w:rsidR="004E6ECC" w:rsidRPr="00696B7F" w:rsidRDefault="004E6ECC" w:rsidP="004B321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</w:pP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Почему В.В.Докучаев назвал чернозем «царем почв»?</w:t>
            </w:r>
          </w:p>
          <w:p w:rsidR="004E6ECC" w:rsidRPr="00696B7F" w:rsidRDefault="004E6ECC" w:rsidP="004B321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</w:pP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Почему на северо-западе области почти нет черноземов?</w:t>
            </w:r>
          </w:p>
          <w:p w:rsidR="0054413D" w:rsidRDefault="0054413D" w:rsidP="004B321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Найди на </w:t>
            </w:r>
            <w:r w:rsidR="004E6ECC"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почвенной </w:t>
            </w: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карте </w:t>
            </w:r>
            <w:r w:rsidR="004E6ECC"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 свой </w:t>
            </w: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район и определи</w:t>
            </w:r>
            <w:r w:rsidR="00814316"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,</w:t>
            </w:r>
            <w:r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 xml:space="preserve"> </w:t>
            </w:r>
            <w:r w:rsidR="00814316" w:rsidRPr="00696B7F">
              <w:rPr>
                <w:rFonts w:ascii="Times New Roman" w:hAnsi="Times New Roman" w:cs="Times New Roman"/>
                <w:i/>
                <w:color w:val="2809E1"/>
                <w:sz w:val="28"/>
                <w:szCs w:val="28"/>
              </w:rPr>
              <w:t>какие  почвы преобладают на его территории.</w:t>
            </w:r>
            <w:r w:rsidR="0081431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</w:p>
        </w:tc>
      </w:tr>
    </w:tbl>
    <w:p w:rsidR="00C43900" w:rsidRPr="00C43900" w:rsidRDefault="00C43900" w:rsidP="004A667E">
      <w:pPr>
        <w:spacing w:line="240" w:lineRule="auto"/>
        <w:rPr>
          <w:rFonts w:ascii="Times New Roman" w:hAnsi="Times New Roman" w:cs="Times New Roman"/>
        </w:rPr>
      </w:pPr>
    </w:p>
    <w:sectPr w:rsidR="00C43900" w:rsidRPr="00C43900" w:rsidSect="00544B58">
      <w:headerReference w:type="default" r:id="rId12"/>
      <w:footerReference w:type="default" r:id="rId13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081" w:rsidRDefault="00083081" w:rsidP="00544B58">
      <w:pPr>
        <w:spacing w:after="0" w:line="240" w:lineRule="auto"/>
      </w:pPr>
      <w:r>
        <w:separator/>
      </w:r>
    </w:p>
  </w:endnote>
  <w:endnote w:type="continuationSeparator" w:id="0">
    <w:p w:rsidR="00083081" w:rsidRDefault="00083081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A59" w:rsidRDefault="001C5A59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1C5A59" w:rsidRDefault="001C5A59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081" w:rsidRDefault="00083081" w:rsidP="00544B58">
      <w:pPr>
        <w:spacing w:after="0" w:line="240" w:lineRule="auto"/>
      </w:pPr>
      <w:r>
        <w:separator/>
      </w:r>
    </w:p>
  </w:footnote>
  <w:footnote w:type="continuationSeparator" w:id="0">
    <w:p w:rsidR="00083081" w:rsidRDefault="00083081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A59" w:rsidRPr="00544B58" w:rsidRDefault="001C5A59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1C5A59" w:rsidRPr="00544B58" w:rsidTr="00C43900">
      <w:tc>
        <w:tcPr>
          <w:tcW w:w="6345" w:type="dxa"/>
          <w:vAlign w:val="center"/>
        </w:tcPr>
        <w:p w:rsidR="001C5A59" w:rsidRDefault="001C5A59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1C5A59" w:rsidRPr="00C43900" w:rsidRDefault="001C5A59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1C5A59" w:rsidRPr="00544B58" w:rsidRDefault="001C5A59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1C5A59" w:rsidRPr="00544B58" w:rsidRDefault="001C5A59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4109"/>
    <w:rsid w:val="00026FCD"/>
    <w:rsid w:val="00060A28"/>
    <w:rsid w:val="00060FF2"/>
    <w:rsid w:val="00083081"/>
    <w:rsid w:val="00092719"/>
    <w:rsid w:val="000B4CD2"/>
    <w:rsid w:val="000D47C5"/>
    <w:rsid w:val="00150DC7"/>
    <w:rsid w:val="00154F04"/>
    <w:rsid w:val="00170359"/>
    <w:rsid w:val="0017657C"/>
    <w:rsid w:val="00191C06"/>
    <w:rsid w:val="00192AD8"/>
    <w:rsid w:val="001C5A59"/>
    <w:rsid w:val="001F73B2"/>
    <w:rsid w:val="002B3287"/>
    <w:rsid w:val="002D59A1"/>
    <w:rsid w:val="002F4122"/>
    <w:rsid w:val="003338AC"/>
    <w:rsid w:val="003717C9"/>
    <w:rsid w:val="00385FDA"/>
    <w:rsid w:val="00396D09"/>
    <w:rsid w:val="003B02D4"/>
    <w:rsid w:val="003C1AA1"/>
    <w:rsid w:val="00405D59"/>
    <w:rsid w:val="00476EC6"/>
    <w:rsid w:val="00484843"/>
    <w:rsid w:val="00487685"/>
    <w:rsid w:val="004A667E"/>
    <w:rsid w:val="004B3215"/>
    <w:rsid w:val="004E6ECC"/>
    <w:rsid w:val="004F123A"/>
    <w:rsid w:val="00534587"/>
    <w:rsid w:val="0054413D"/>
    <w:rsid w:val="00544B58"/>
    <w:rsid w:val="005669D7"/>
    <w:rsid w:val="005677E9"/>
    <w:rsid w:val="00585761"/>
    <w:rsid w:val="00585D73"/>
    <w:rsid w:val="0058630F"/>
    <w:rsid w:val="005B54FF"/>
    <w:rsid w:val="005D466F"/>
    <w:rsid w:val="00632FC7"/>
    <w:rsid w:val="006616EE"/>
    <w:rsid w:val="0066749E"/>
    <w:rsid w:val="0069685A"/>
    <w:rsid w:val="00696B7F"/>
    <w:rsid w:val="006C4518"/>
    <w:rsid w:val="006E224A"/>
    <w:rsid w:val="006F4B28"/>
    <w:rsid w:val="00715533"/>
    <w:rsid w:val="007413FA"/>
    <w:rsid w:val="007A1431"/>
    <w:rsid w:val="007A2F76"/>
    <w:rsid w:val="00814316"/>
    <w:rsid w:val="00815E34"/>
    <w:rsid w:val="008B71F2"/>
    <w:rsid w:val="008C53C5"/>
    <w:rsid w:val="00964BEC"/>
    <w:rsid w:val="009A7DAF"/>
    <w:rsid w:val="00A02665"/>
    <w:rsid w:val="00A62D3A"/>
    <w:rsid w:val="00A64E8B"/>
    <w:rsid w:val="00A84E4A"/>
    <w:rsid w:val="00B43752"/>
    <w:rsid w:val="00B83707"/>
    <w:rsid w:val="00C43900"/>
    <w:rsid w:val="00C903F3"/>
    <w:rsid w:val="00CB5672"/>
    <w:rsid w:val="00CC19AA"/>
    <w:rsid w:val="00CC7581"/>
    <w:rsid w:val="00CF2E22"/>
    <w:rsid w:val="00D15085"/>
    <w:rsid w:val="00D20C99"/>
    <w:rsid w:val="00DD15D1"/>
    <w:rsid w:val="00E04023"/>
    <w:rsid w:val="00E1664A"/>
    <w:rsid w:val="00E70DA0"/>
    <w:rsid w:val="00E80541"/>
    <w:rsid w:val="00E96D47"/>
    <w:rsid w:val="00EA61A8"/>
    <w:rsid w:val="00F155BA"/>
    <w:rsid w:val="00F53930"/>
    <w:rsid w:val="00FA4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1"/>
    <w:uiPriority w:val="99"/>
    <w:unhideWhenUsed/>
    <w:qFormat/>
    <w:rsid w:val="00CC7581"/>
    <w:pPr>
      <w:shd w:val="clear" w:color="auto" w:fill="FFFFFF"/>
      <w:spacing w:after="0" w:line="228" w:lineRule="exact"/>
      <w:jc w:val="both"/>
    </w:pPr>
    <w:rPr>
      <w:rFonts w:ascii="Times New Roman" w:eastAsia="Times New Roman" w:hAnsi="Times New Roman" w:cs="Times New Roman"/>
      <w:spacing w:val="10"/>
      <w:sz w:val="21"/>
      <w:szCs w:val="21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CC7581"/>
  </w:style>
  <w:style w:type="character" w:customStyle="1" w:styleId="1">
    <w:name w:val="Основной текст Знак1"/>
    <w:basedOn w:val="a0"/>
    <w:link w:val="aa"/>
    <w:uiPriority w:val="99"/>
    <w:locked/>
    <w:rsid w:val="00CC7581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  <w:lang w:eastAsia="ru-RU"/>
    </w:rPr>
  </w:style>
  <w:style w:type="character" w:styleId="ac">
    <w:name w:val="Hyperlink"/>
    <w:basedOn w:val="a0"/>
    <w:uiPriority w:val="99"/>
    <w:semiHidden/>
    <w:unhideWhenUsed/>
    <w:rsid w:val="009A7DA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5441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24</cp:revision>
  <dcterms:created xsi:type="dcterms:W3CDTF">2023-04-10T08:34:00Z</dcterms:created>
  <dcterms:modified xsi:type="dcterms:W3CDTF">2025-03-09T17:41:00Z</dcterms:modified>
</cp:coreProperties>
</file>