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D1" w:rsidRPr="00DF3347" w:rsidRDefault="00391ED1" w:rsidP="00DF3347">
      <w:pPr>
        <w:spacing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DF3347">
        <w:rPr>
          <w:rFonts w:ascii="Times New Roman" w:hAnsi="Times New Roman" w:cs="Times New Roman"/>
          <w:i/>
          <w:sz w:val="18"/>
          <w:szCs w:val="18"/>
        </w:rPr>
        <w:t>Текст подготовил</w:t>
      </w:r>
      <w:r w:rsidR="001D651A" w:rsidRPr="00DF3347">
        <w:rPr>
          <w:rFonts w:ascii="Times New Roman" w:hAnsi="Times New Roman" w:cs="Times New Roman"/>
          <w:i/>
          <w:sz w:val="18"/>
          <w:szCs w:val="18"/>
        </w:rPr>
        <w:t>а</w:t>
      </w:r>
      <w:r w:rsidRPr="00DF3347">
        <w:rPr>
          <w:rFonts w:ascii="Times New Roman" w:hAnsi="Times New Roman" w:cs="Times New Roman"/>
          <w:i/>
          <w:sz w:val="18"/>
          <w:szCs w:val="18"/>
        </w:rPr>
        <w:t xml:space="preserve">: </w:t>
      </w:r>
      <w:r w:rsidR="00DF3347" w:rsidRPr="00DF3347">
        <w:rPr>
          <w:rFonts w:ascii="Times New Roman" w:hAnsi="Times New Roman" w:cs="Times New Roman"/>
          <w:i/>
          <w:sz w:val="18"/>
          <w:szCs w:val="18"/>
        </w:rPr>
        <w:t>Лукашова Ольга Павловн, кандидат педагогических наук, доцент кафедры географии ФГБОУ ВО «КГУ»</w:t>
      </w:r>
    </w:p>
    <w:p w:rsidR="00391ED1" w:rsidRPr="00D311EE" w:rsidRDefault="00907363" w:rsidP="00907363">
      <w:pPr>
        <w:pStyle w:val="21"/>
        <w:ind w:left="0"/>
        <w:jc w:val="center"/>
        <w:rPr>
          <w:sz w:val="40"/>
          <w:szCs w:val="40"/>
        </w:rPr>
      </w:pPr>
      <w:r w:rsidRPr="00D311EE">
        <w:rPr>
          <w:rFonts w:eastAsia="Calibri"/>
          <w:sz w:val="40"/>
          <w:szCs w:val="40"/>
        </w:rPr>
        <w:t>Основные  виды ландшафтов Курской области</w:t>
      </w:r>
    </w:p>
    <w:p w:rsidR="008C7BD6" w:rsidRPr="00D4220F" w:rsidRDefault="008C7BD6" w:rsidP="008C7BD6">
      <w:pPr>
        <w:pStyle w:val="aa"/>
        <w:ind w:left="0" w:right="0" w:firstLine="709"/>
        <w:rPr>
          <w:bCs/>
          <w:sz w:val="36"/>
          <w:szCs w:val="36"/>
        </w:rPr>
      </w:pPr>
    </w:p>
    <w:p w:rsidR="00022B97" w:rsidRDefault="00907363" w:rsidP="00DF3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363">
        <w:rPr>
          <w:rFonts w:ascii="Times New Roman" w:hAnsi="Times New Roman" w:cs="Times New Roman"/>
          <w:sz w:val="24"/>
          <w:szCs w:val="24"/>
        </w:rPr>
        <w:t xml:space="preserve">Ландшафт </w:t>
      </w:r>
      <w:r w:rsidR="00DF3347">
        <w:rPr>
          <w:rFonts w:ascii="Times New Roman" w:hAnsi="Times New Roman" w:cs="Times New Roman"/>
          <w:sz w:val="28"/>
          <w:szCs w:val="28"/>
        </w:rPr>
        <w:t>–</w:t>
      </w:r>
      <w:r w:rsidRPr="00907363">
        <w:rPr>
          <w:rFonts w:ascii="Times New Roman" w:hAnsi="Times New Roman" w:cs="Times New Roman"/>
          <w:sz w:val="24"/>
          <w:szCs w:val="24"/>
        </w:rPr>
        <w:t xml:space="preserve"> это термин, который используется для описания природного или искусственного облика поверхности Земли. Он включает в себя все элементы, которые можно увидеть и ощутить в определенной местности, такие как рельеф, водные объекты, растительность, животный мир и даже построенные человеком объекты</w:t>
      </w:r>
      <w:r w:rsidR="007C7E3B">
        <w:rPr>
          <w:rFonts w:ascii="Times New Roman" w:hAnsi="Times New Roman" w:cs="Times New Roman"/>
          <w:sz w:val="24"/>
          <w:szCs w:val="24"/>
        </w:rPr>
        <w:t xml:space="preserve"> (дома, парковые зоны, промышленные комплексы и др.)</w:t>
      </w:r>
      <w:r w:rsidRPr="00907363">
        <w:rPr>
          <w:rFonts w:ascii="Times New Roman" w:hAnsi="Times New Roman" w:cs="Times New Roman"/>
          <w:sz w:val="24"/>
          <w:szCs w:val="24"/>
        </w:rPr>
        <w:t>. Ландшафты могут быть разнообразными и уникальными, и они играют важную роль в формировании культурной и природной идентичности различных регионов.</w:t>
      </w:r>
      <w:r>
        <w:rPr>
          <w:rFonts w:ascii="Times New Roman" w:hAnsi="Times New Roman" w:cs="Times New Roman"/>
          <w:sz w:val="24"/>
          <w:szCs w:val="24"/>
        </w:rPr>
        <w:t xml:space="preserve"> Рассмотрим, чем же интересны ландшафты нашего региона,</w:t>
      </w:r>
      <w:r w:rsidR="00A636F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в чем состоит </w:t>
      </w:r>
      <w:r w:rsidR="00A636F4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>уникальность.</w:t>
      </w:r>
    </w:p>
    <w:p w:rsidR="00DF3347" w:rsidRPr="00DF3347" w:rsidRDefault="00DF3347" w:rsidP="00DF33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BDE" w:rsidRDefault="00907363" w:rsidP="00467B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географический ландшафт, какие термины характеризуют это понятие</w:t>
      </w:r>
    </w:p>
    <w:p w:rsidR="006F7336" w:rsidRDefault="006F7336" w:rsidP="00467BD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7E68" w:rsidRDefault="00A636F4" w:rsidP="007C7E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говорить о ландшафтах,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разобраться, а что это такое  </w:t>
      </w:r>
      <w:r w:rsidR="00DF33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ландшафт. </w:t>
      </w:r>
    </w:p>
    <w:p w:rsidR="007C7E3B" w:rsidRDefault="00EB4B24" w:rsidP="00EB4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Ландшафт </w:t>
      </w:r>
      <w:r w:rsidR="00DF33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24">
        <w:rPr>
          <w:rFonts w:ascii="Times New Roman" w:hAnsi="Times New Roman" w:cs="Times New Roman"/>
          <w:sz w:val="28"/>
          <w:szCs w:val="28"/>
        </w:rPr>
        <w:t xml:space="preserve">в переводе с немецкого языка </w:t>
      </w:r>
      <w:r>
        <w:rPr>
          <w:rFonts w:ascii="Times New Roman" w:hAnsi="Times New Roman" w:cs="Times New Roman"/>
          <w:sz w:val="28"/>
          <w:szCs w:val="28"/>
        </w:rPr>
        <w:t>означает «пейзаж», «местность»</w:t>
      </w:r>
      <w:r w:rsidRPr="00EB4B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="007C7E3B" w:rsidRPr="00194C1C">
        <w:rPr>
          <w:rFonts w:ascii="Times New Roman" w:hAnsi="Times New Roman" w:cs="Times New Roman"/>
          <w:sz w:val="28"/>
          <w:szCs w:val="28"/>
        </w:rPr>
        <w:t>представляет собой сложную систему</w:t>
      </w:r>
      <w:r w:rsidR="00E91950">
        <w:rPr>
          <w:rFonts w:ascii="Times New Roman" w:hAnsi="Times New Roman" w:cs="Times New Roman"/>
          <w:sz w:val="28"/>
          <w:szCs w:val="28"/>
        </w:rPr>
        <w:t xml:space="preserve"> природного комплекса</w:t>
      </w:r>
      <w:r w:rsidR="007C7E3B" w:rsidRPr="00194C1C">
        <w:rPr>
          <w:rFonts w:ascii="Times New Roman" w:hAnsi="Times New Roman" w:cs="Times New Roman"/>
          <w:sz w:val="28"/>
          <w:szCs w:val="28"/>
        </w:rPr>
        <w:t>, где все элементы</w:t>
      </w:r>
      <w:r w:rsidR="00E91950">
        <w:rPr>
          <w:rFonts w:ascii="Times New Roman" w:hAnsi="Times New Roman" w:cs="Times New Roman"/>
          <w:sz w:val="28"/>
          <w:szCs w:val="28"/>
        </w:rPr>
        <w:t xml:space="preserve"> (почвы, растительность, животные, рельеф, водные объекты, особенности климата территории)</w:t>
      </w:r>
      <w:r w:rsidR="007C7E3B" w:rsidRPr="00194C1C">
        <w:rPr>
          <w:rFonts w:ascii="Times New Roman" w:hAnsi="Times New Roman" w:cs="Times New Roman"/>
          <w:sz w:val="28"/>
          <w:szCs w:val="28"/>
        </w:rPr>
        <w:t xml:space="preserve"> взаимосвязаны и взаимодействуют друг с другом. Рельеф определяет формы и конфигурацию ландшафта</w:t>
      </w:r>
      <w:r w:rsidR="00A636F4">
        <w:rPr>
          <w:rFonts w:ascii="Times New Roman" w:hAnsi="Times New Roman" w:cs="Times New Roman"/>
          <w:sz w:val="28"/>
          <w:szCs w:val="28"/>
        </w:rPr>
        <w:t>: горные, равнинные, пересеченные, плоские. В</w:t>
      </w:r>
      <w:r w:rsidR="007C7E3B" w:rsidRPr="00194C1C">
        <w:rPr>
          <w:rFonts w:ascii="Times New Roman" w:hAnsi="Times New Roman" w:cs="Times New Roman"/>
          <w:sz w:val="28"/>
          <w:szCs w:val="28"/>
        </w:rPr>
        <w:t xml:space="preserve">одные объекты, такие как реки, озера и водопады, </w:t>
      </w:r>
      <w:r w:rsidR="00A636F4">
        <w:rPr>
          <w:rFonts w:ascii="Times New Roman" w:hAnsi="Times New Roman" w:cs="Times New Roman"/>
          <w:sz w:val="28"/>
          <w:szCs w:val="28"/>
        </w:rPr>
        <w:t xml:space="preserve">дают нам образ территории, где главную роль играет вода: озерный край, край чарующих водопадов и т.д. </w:t>
      </w:r>
      <w:r w:rsidR="007C7E3B" w:rsidRPr="00194C1C">
        <w:rPr>
          <w:rFonts w:ascii="Times New Roman" w:hAnsi="Times New Roman" w:cs="Times New Roman"/>
          <w:sz w:val="28"/>
          <w:szCs w:val="28"/>
        </w:rPr>
        <w:t>Растительный покров, состоящий из деревьев, кустарников и травянистых растений, придает ландшафту свой характер</w:t>
      </w:r>
      <w:r w:rsidR="00A636F4">
        <w:rPr>
          <w:rFonts w:ascii="Times New Roman" w:hAnsi="Times New Roman" w:cs="Times New Roman"/>
          <w:sz w:val="28"/>
          <w:szCs w:val="28"/>
        </w:rPr>
        <w:t>. Например: ковыльная степь или кустарничковая тундра. Свой зрительный обр</w:t>
      </w:r>
      <w:r w:rsidR="00DB7E68">
        <w:rPr>
          <w:rFonts w:ascii="Times New Roman" w:hAnsi="Times New Roman" w:cs="Times New Roman"/>
          <w:sz w:val="28"/>
          <w:szCs w:val="28"/>
        </w:rPr>
        <w:t xml:space="preserve">аз создают и животные территории, например, луга со </w:t>
      </w:r>
      <w:proofErr w:type="spellStart"/>
      <w:r w:rsidR="00DB7E68">
        <w:rPr>
          <w:rFonts w:ascii="Times New Roman" w:hAnsi="Times New Roman" w:cs="Times New Roman"/>
          <w:sz w:val="28"/>
          <w:szCs w:val="28"/>
        </w:rPr>
        <w:t>слепышинами</w:t>
      </w:r>
      <w:proofErr w:type="spellEnd"/>
      <w:r w:rsidR="00DB7E68">
        <w:rPr>
          <w:rFonts w:ascii="Times New Roman" w:hAnsi="Times New Roman" w:cs="Times New Roman"/>
          <w:sz w:val="28"/>
          <w:szCs w:val="28"/>
        </w:rPr>
        <w:t xml:space="preserve"> (следами деятельности слепышей), речные берега с хатками бобров. </w:t>
      </w:r>
      <w:r w:rsidR="007C7E3B" w:rsidRPr="00194C1C">
        <w:rPr>
          <w:rFonts w:ascii="Times New Roman" w:hAnsi="Times New Roman" w:cs="Times New Roman"/>
          <w:sz w:val="28"/>
          <w:szCs w:val="28"/>
        </w:rPr>
        <w:t>Человек также вносит свой вклад в формирование ландшафта, строя здания, дороги, мостики и другие сооружения. Все эти элементы объединяются и создают уникальное пространство, которое можно назвать ландшафтом.</w:t>
      </w:r>
    </w:p>
    <w:p w:rsidR="006F7336" w:rsidRPr="00194C1C" w:rsidRDefault="00DB7E68" w:rsidP="007C7E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3555" cy="1481666"/>
            <wp:effectExtent l="0" t="0" r="0" b="4445"/>
            <wp:docPr id="3" name="Рисунок 3" descr="https://pibig.info/uploads/posts/2021-05/1622231519_31-pibig_info-p-velikaya-step-priroda-krasivo-fot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big.info/uploads/posts/2021-05/1622231519_31-pibig_info-p-velikaya-step-priroda-krasivo-foto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4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6067" cy="1486852"/>
            <wp:effectExtent l="0" t="0" r="4445" b="0"/>
            <wp:docPr id="1" name="Рисунок 1" descr="http://www.techmos.ru/img/images/ot-krotov/krotovye-nory-portyat-g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mos.ru/img/images/ot-krotov/krotovye-nory-portyat-gaz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24" cy="148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336" w:rsidRDefault="006F7336" w:rsidP="006F73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73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4248">
        <w:rPr>
          <w:rFonts w:ascii="Times New Roman" w:hAnsi="Times New Roman" w:cs="Times New Roman"/>
          <w:i/>
          <w:sz w:val="28"/>
          <w:szCs w:val="28"/>
        </w:rPr>
        <w:t>Рис. 1.</w:t>
      </w:r>
      <w:r>
        <w:rPr>
          <w:rFonts w:ascii="Times New Roman" w:hAnsi="Times New Roman" w:cs="Times New Roman"/>
          <w:i/>
          <w:sz w:val="28"/>
          <w:szCs w:val="28"/>
        </w:rPr>
        <w:t xml:space="preserve">Степной ландшафт. </w:t>
      </w:r>
      <w:r w:rsidR="00DB7E68">
        <w:rPr>
          <w:rFonts w:ascii="Times New Roman" w:hAnsi="Times New Roman" w:cs="Times New Roman"/>
          <w:i/>
          <w:sz w:val="28"/>
          <w:szCs w:val="28"/>
        </w:rPr>
        <w:t xml:space="preserve">Луговой ландшафт со </w:t>
      </w:r>
      <w:proofErr w:type="spellStart"/>
      <w:r w:rsidR="00DB7E68">
        <w:rPr>
          <w:rFonts w:ascii="Times New Roman" w:hAnsi="Times New Roman" w:cs="Times New Roman"/>
          <w:i/>
          <w:sz w:val="28"/>
          <w:szCs w:val="28"/>
        </w:rPr>
        <w:t>слепышинами</w:t>
      </w:r>
      <w:proofErr w:type="spellEnd"/>
    </w:p>
    <w:p w:rsidR="00DF3347" w:rsidRDefault="00DF3347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7E3B" w:rsidRPr="007C7E3B" w:rsidRDefault="007C7E3B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Слово «ландшафт» дословно можно перевести как «образ края». </w:t>
      </w:r>
    </w:p>
    <w:p w:rsidR="007C7E3B" w:rsidRPr="007C7E3B" w:rsidRDefault="00EB4B24" w:rsidP="007C7E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B24">
        <w:rPr>
          <w:rFonts w:ascii="Times New Roman" w:hAnsi="Times New Roman" w:cs="Times New Roman"/>
          <w:sz w:val="28"/>
          <w:szCs w:val="28"/>
        </w:rPr>
        <w:t>Различают несколько видов ландшафта, которые отличаются друг от друга видом деятельности, происходящей на них. Это природные (естественные) ландшафты, которые не испытывали непосредственного влияния человеческой деятельности, либо испытывали ее, но в очень слабой степени и антропогенные ландшафты - созданные в ходе целенаправленной человеческой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E3B" w:rsidRPr="007C7E3B">
        <w:rPr>
          <w:rFonts w:ascii="Times New Roman" w:hAnsi="Times New Roman" w:cs="Times New Roman"/>
          <w:sz w:val="28"/>
          <w:szCs w:val="28"/>
        </w:rPr>
        <w:t>Существуют два подхода к понятию ландшафта:</w:t>
      </w:r>
    </w:p>
    <w:p w:rsidR="007C7E3B" w:rsidRPr="007C7E3B" w:rsidRDefault="007C7E3B" w:rsidP="007C7E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7E3B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DF3347">
        <w:rPr>
          <w:rFonts w:ascii="Times New Roman" w:hAnsi="Times New Roman" w:cs="Times New Roman"/>
          <w:sz w:val="28"/>
          <w:szCs w:val="28"/>
        </w:rPr>
        <w:t>–</w:t>
      </w:r>
      <w:r w:rsidRPr="007C7E3B">
        <w:rPr>
          <w:rFonts w:ascii="Times New Roman" w:hAnsi="Times New Roman" w:cs="Times New Roman"/>
          <w:sz w:val="28"/>
          <w:szCs w:val="28"/>
        </w:rPr>
        <w:t xml:space="preserve"> приравнивает ландшафт к окружающей среде (географические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поверхности (</w:t>
      </w:r>
      <w:r w:rsidR="00E91950">
        <w:rPr>
          <w:rFonts w:ascii="Times New Roman" w:hAnsi="Times New Roman" w:cs="Times New Roman"/>
          <w:sz w:val="28"/>
          <w:szCs w:val="28"/>
        </w:rPr>
        <w:t xml:space="preserve">различные по составу леса, обилие озер, </w:t>
      </w:r>
      <w:proofErr w:type="spellStart"/>
      <w:r w:rsidR="00E91950">
        <w:rPr>
          <w:rFonts w:ascii="Times New Roman" w:hAnsi="Times New Roman" w:cs="Times New Roman"/>
          <w:sz w:val="28"/>
          <w:szCs w:val="28"/>
        </w:rPr>
        <w:t>овражо-балочные</w:t>
      </w:r>
      <w:proofErr w:type="spellEnd"/>
      <w:r w:rsidR="00E91950">
        <w:rPr>
          <w:rFonts w:ascii="Times New Roman" w:hAnsi="Times New Roman" w:cs="Times New Roman"/>
          <w:sz w:val="28"/>
          <w:szCs w:val="28"/>
        </w:rPr>
        <w:t xml:space="preserve"> нарушения степной зоны и др.).</w:t>
      </w:r>
      <w:proofErr w:type="gramEnd"/>
      <w:r w:rsidR="00E919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1950">
        <w:rPr>
          <w:rFonts w:ascii="Times New Roman" w:hAnsi="Times New Roman" w:cs="Times New Roman"/>
          <w:sz w:val="28"/>
          <w:szCs w:val="28"/>
        </w:rPr>
        <w:t>Они существую</w:t>
      </w:r>
      <w:r w:rsidRPr="007C7E3B">
        <w:rPr>
          <w:rFonts w:ascii="Times New Roman" w:hAnsi="Times New Roman" w:cs="Times New Roman"/>
          <w:sz w:val="28"/>
          <w:szCs w:val="28"/>
        </w:rPr>
        <w:t xml:space="preserve">т независимо от проживающих в ней людей, </w:t>
      </w:r>
      <w:r w:rsidR="00E91950">
        <w:rPr>
          <w:rFonts w:ascii="Times New Roman" w:hAnsi="Times New Roman" w:cs="Times New Roman"/>
          <w:sz w:val="28"/>
          <w:szCs w:val="28"/>
        </w:rPr>
        <w:t xml:space="preserve">и, </w:t>
      </w:r>
      <w:r w:rsidRPr="007C7E3B">
        <w:rPr>
          <w:rFonts w:ascii="Times New Roman" w:hAnsi="Times New Roman" w:cs="Times New Roman"/>
          <w:sz w:val="28"/>
          <w:szCs w:val="28"/>
        </w:rPr>
        <w:t>котор</w:t>
      </w:r>
      <w:r w:rsidR="00E91950">
        <w:rPr>
          <w:rFonts w:ascii="Times New Roman" w:hAnsi="Times New Roman" w:cs="Times New Roman"/>
          <w:sz w:val="28"/>
          <w:szCs w:val="28"/>
        </w:rPr>
        <w:t>ые</w:t>
      </w:r>
      <w:r w:rsidRPr="007C7E3B">
        <w:rPr>
          <w:rFonts w:ascii="Times New Roman" w:hAnsi="Times New Roman" w:cs="Times New Roman"/>
          <w:sz w:val="28"/>
          <w:szCs w:val="28"/>
        </w:rPr>
        <w:t xml:space="preserve"> не подвергалась существенным и заметным изменениям человека</w:t>
      </w:r>
      <w:r w:rsidR="00E91950">
        <w:rPr>
          <w:rFonts w:ascii="Times New Roman" w:hAnsi="Times New Roman" w:cs="Times New Roman"/>
          <w:sz w:val="28"/>
          <w:szCs w:val="28"/>
        </w:rPr>
        <w:t xml:space="preserve"> (</w:t>
      </w:r>
      <w:r w:rsidR="00E91950" w:rsidRPr="00E91950">
        <w:rPr>
          <w:rFonts w:ascii="Times New Roman" w:hAnsi="Times New Roman" w:cs="Times New Roman"/>
          <w:i/>
          <w:sz w:val="28"/>
          <w:szCs w:val="28"/>
        </w:rPr>
        <w:t>Рис. 2</w:t>
      </w:r>
      <w:r w:rsidRPr="00E9195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E91950" w:rsidRPr="00E91950">
        <w:rPr>
          <w:i/>
        </w:rPr>
        <w:t xml:space="preserve"> </w:t>
      </w:r>
      <w:proofErr w:type="gramStart"/>
      <w:r w:rsidR="00E91950" w:rsidRPr="00E91950">
        <w:rPr>
          <w:rFonts w:ascii="Times New Roman" w:hAnsi="Times New Roman" w:cs="Times New Roman"/>
          <w:i/>
          <w:sz w:val="28"/>
          <w:szCs w:val="28"/>
        </w:rPr>
        <w:t>Озерный природный ландшафт</w:t>
      </w:r>
      <w:r w:rsidR="00E91950">
        <w:rPr>
          <w:rFonts w:ascii="Times New Roman" w:hAnsi="Times New Roman" w:cs="Times New Roman"/>
          <w:sz w:val="28"/>
          <w:szCs w:val="28"/>
        </w:rPr>
        <w:t>)</w:t>
      </w:r>
      <w:r w:rsidR="00E91950" w:rsidRPr="00E919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7E3B" w:rsidRDefault="007C7E3B" w:rsidP="007C7E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E3B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DF3347">
        <w:rPr>
          <w:rFonts w:ascii="Times New Roman" w:hAnsi="Times New Roman" w:cs="Times New Roman"/>
          <w:sz w:val="28"/>
          <w:szCs w:val="28"/>
        </w:rPr>
        <w:t>–</w:t>
      </w:r>
      <w:r w:rsidR="00536367">
        <w:rPr>
          <w:rFonts w:ascii="Times New Roman" w:hAnsi="Times New Roman" w:cs="Times New Roman"/>
          <w:sz w:val="28"/>
          <w:szCs w:val="28"/>
        </w:rPr>
        <w:t xml:space="preserve"> определяет л</w:t>
      </w:r>
      <w:r w:rsidRPr="007C7E3B">
        <w:rPr>
          <w:rFonts w:ascii="Times New Roman" w:hAnsi="Times New Roman" w:cs="Times New Roman"/>
          <w:sz w:val="28"/>
          <w:szCs w:val="28"/>
        </w:rPr>
        <w:t>андшафт</w:t>
      </w:r>
      <w:r w:rsidR="00536367">
        <w:rPr>
          <w:rFonts w:ascii="Times New Roman" w:hAnsi="Times New Roman" w:cs="Times New Roman"/>
          <w:sz w:val="28"/>
          <w:szCs w:val="28"/>
        </w:rPr>
        <w:t>, как</w:t>
      </w:r>
      <w:r w:rsidRPr="007C7E3B">
        <w:rPr>
          <w:rFonts w:ascii="Times New Roman" w:hAnsi="Times New Roman" w:cs="Times New Roman"/>
          <w:sz w:val="28"/>
          <w:szCs w:val="28"/>
        </w:rPr>
        <w:t xml:space="preserve"> способ </w:t>
      </w:r>
      <w:r w:rsidR="00E91950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Pr="007C7E3B">
        <w:rPr>
          <w:rFonts w:ascii="Times New Roman" w:hAnsi="Times New Roman" w:cs="Times New Roman"/>
          <w:sz w:val="28"/>
          <w:szCs w:val="28"/>
        </w:rPr>
        <w:t>окружающей сред</w:t>
      </w:r>
      <w:r w:rsidR="00E91950">
        <w:rPr>
          <w:rFonts w:ascii="Times New Roman" w:hAnsi="Times New Roman" w:cs="Times New Roman"/>
          <w:sz w:val="28"/>
          <w:szCs w:val="28"/>
        </w:rPr>
        <w:t xml:space="preserve">е. </w:t>
      </w:r>
      <w:r w:rsidR="00536367">
        <w:rPr>
          <w:rFonts w:ascii="Times New Roman" w:hAnsi="Times New Roman" w:cs="Times New Roman"/>
          <w:sz w:val="28"/>
          <w:szCs w:val="28"/>
        </w:rPr>
        <w:t xml:space="preserve">Это </w:t>
      </w:r>
      <w:r w:rsidR="00E91950">
        <w:rPr>
          <w:rFonts w:ascii="Times New Roman" w:hAnsi="Times New Roman" w:cs="Times New Roman"/>
          <w:sz w:val="28"/>
          <w:szCs w:val="28"/>
        </w:rPr>
        <w:t>образ</w:t>
      </w:r>
      <w:r w:rsidR="00536367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E91950">
        <w:rPr>
          <w:rFonts w:ascii="Times New Roman" w:hAnsi="Times New Roman" w:cs="Times New Roman"/>
          <w:sz w:val="28"/>
          <w:szCs w:val="28"/>
        </w:rPr>
        <w:t xml:space="preserve">, </w:t>
      </w:r>
      <w:r w:rsidR="00536367">
        <w:rPr>
          <w:rFonts w:ascii="Times New Roman" w:hAnsi="Times New Roman" w:cs="Times New Roman"/>
          <w:sz w:val="28"/>
          <w:szCs w:val="28"/>
        </w:rPr>
        <w:t xml:space="preserve">которую </w:t>
      </w:r>
      <w:r w:rsidRPr="007C7E3B">
        <w:rPr>
          <w:rFonts w:ascii="Times New Roman" w:hAnsi="Times New Roman" w:cs="Times New Roman"/>
          <w:sz w:val="28"/>
          <w:szCs w:val="28"/>
        </w:rPr>
        <w:t>представля</w:t>
      </w:r>
      <w:r w:rsidR="00536367">
        <w:rPr>
          <w:rFonts w:ascii="Times New Roman" w:hAnsi="Times New Roman" w:cs="Times New Roman"/>
          <w:sz w:val="28"/>
          <w:szCs w:val="28"/>
        </w:rPr>
        <w:t xml:space="preserve">ют </w:t>
      </w:r>
      <w:r w:rsidR="00E91950">
        <w:rPr>
          <w:rFonts w:ascii="Times New Roman" w:hAnsi="Times New Roman" w:cs="Times New Roman"/>
          <w:sz w:val="28"/>
          <w:szCs w:val="28"/>
        </w:rPr>
        <w:t>проживающи</w:t>
      </w:r>
      <w:r w:rsidR="00B870C0">
        <w:rPr>
          <w:rFonts w:ascii="Times New Roman" w:hAnsi="Times New Roman" w:cs="Times New Roman"/>
          <w:sz w:val="28"/>
          <w:szCs w:val="28"/>
        </w:rPr>
        <w:t>е</w:t>
      </w:r>
      <w:r w:rsidR="00E91950">
        <w:rPr>
          <w:rFonts w:ascii="Times New Roman" w:hAnsi="Times New Roman" w:cs="Times New Roman"/>
          <w:sz w:val="28"/>
          <w:szCs w:val="28"/>
        </w:rPr>
        <w:t xml:space="preserve"> там люд</w:t>
      </w:r>
      <w:r w:rsidR="00536367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536367">
        <w:rPr>
          <w:rFonts w:ascii="Times New Roman" w:hAnsi="Times New Roman" w:cs="Times New Roman"/>
          <w:sz w:val="28"/>
          <w:szCs w:val="28"/>
        </w:rPr>
        <w:t>.</w:t>
      </w:r>
      <w:r w:rsidR="006F733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F7336" w:rsidRPr="006F7336">
        <w:rPr>
          <w:rFonts w:ascii="Times New Roman" w:hAnsi="Times New Roman" w:cs="Times New Roman"/>
          <w:i/>
          <w:sz w:val="28"/>
          <w:szCs w:val="28"/>
        </w:rPr>
        <w:t xml:space="preserve">Рис. 3. </w:t>
      </w:r>
      <w:proofErr w:type="gramStart"/>
      <w:r w:rsidR="006F7336" w:rsidRPr="006F7336">
        <w:rPr>
          <w:rFonts w:ascii="Times New Roman" w:hAnsi="Times New Roman" w:cs="Times New Roman"/>
          <w:i/>
          <w:sz w:val="28"/>
          <w:szCs w:val="28"/>
        </w:rPr>
        <w:t>Рыбаки на озере</w:t>
      </w:r>
      <w:r w:rsidR="006F7336">
        <w:rPr>
          <w:rFonts w:ascii="Times New Roman" w:hAnsi="Times New Roman" w:cs="Times New Roman"/>
          <w:sz w:val="28"/>
          <w:szCs w:val="28"/>
        </w:rPr>
        <w:t>)</w:t>
      </w:r>
      <w:r w:rsidR="00E91950">
        <w:rPr>
          <w:rFonts w:ascii="Times New Roman" w:hAnsi="Times New Roman" w:cs="Times New Roman"/>
          <w:sz w:val="28"/>
          <w:szCs w:val="28"/>
        </w:rPr>
        <w:t>.</w:t>
      </w:r>
      <w:r w:rsidRPr="007C7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36367" w:rsidRDefault="00536367" w:rsidP="007C7E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36367" w:rsidTr="00536367">
        <w:tc>
          <w:tcPr>
            <w:tcW w:w="4785" w:type="dxa"/>
          </w:tcPr>
          <w:p w:rsidR="00536367" w:rsidRDefault="00536367" w:rsidP="005363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6800" cy="1487639"/>
                  <wp:effectExtent l="0" t="0" r="0" b="0"/>
                  <wp:docPr id="4" name="Рисунок 4" descr="https://kartinkin.net/pics/uploads/posts/2022-07/1657966809_33-kartinkin-net-p-ozero-vele-priroda-krasivo-foto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n.net/pics/uploads/posts/2022-07/1657966809_33-kartinkin-net-p-ozero-vele-priroda-krasivo-foto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96"/>
                          <a:stretch/>
                        </pic:blipFill>
                        <pic:spPr bwMode="auto">
                          <a:xfrm>
                            <a:off x="0" y="0"/>
                            <a:ext cx="2120714" cy="14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36367" w:rsidRDefault="00536367" w:rsidP="005363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6787" cy="1490400"/>
                  <wp:effectExtent l="0" t="0" r="0" b="0"/>
                  <wp:docPr id="5" name="Рисунок 5" descr="https://vsegda-pomnim.com/uploads/posts/2022-03/1647443189_22-vsegda-pomnim-com-p-ozero-s-ribakami-foto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gda-pomnim.com/uploads/posts/2022-03/1647443189_22-vsegda-pomnim-com-p-ozero-s-ribakami-foto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40" cy="14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367" w:rsidTr="00536367">
        <w:tc>
          <w:tcPr>
            <w:tcW w:w="4785" w:type="dxa"/>
          </w:tcPr>
          <w:p w:rsidR="00536367" w:rsidRDefault="00536367" w:rsidP="00536367">
            <w:pPr>
              <w:jc w:val="center"/>
              <w:rPr>
                <w:noProof/>
                <w:lang w:eastAsia="ru-RU"/>
              </w:rPr>
            </w:pPr>
            <w:r w:rsidRPr="00E91950">
              <w:rPr>
                <w:rFonts w:ascii="Times New Roman" w:hAnsi="Times New Roman" w:cs="Times New Roman"/>
                <w:sz w:val="28"/>
                <w:szCs w:val="28"/>
              </w:rPr>
              <w:t>Рис.2. Озерный природный ландшафт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  <w:tc>
          <w:tcPr>
            <w:tcW w:w="4786" w:type="dxa"/>
          </w:tcPr>
          <w:p w:rsidR="00536367" w:rsidRDefault="00536367" w:rsidP="005363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3. Рыбаки на озере</w:t>
            </w:r>
          </w:p>
          <w:p w:rsidR="00536367" w:rsidRDefault="00536367" w:rsidP="00536367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EF3DBE" w:rsidRDefault="00EF3DBE" w:rsidP="00EF3D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DBE">
        <w:rPr>
          <w:rFonts w:ascii="Times New Roman" w:hAnsi="Times New Roman" w:cs="Times New Roman"/>
          <w:sz w:val="28"/>
          <w:szCs w:val="28"/>
        </w:rPr>
        <w:t>Структура ландшафта</w:t>
      </w:r>
      <w:r>
        <w:rPr>
          <w:rFonts w:ascii="Times New Roman" w:hAnsi="Times New Roman" w:cs="Times New Roman"/>
          <w:sz w:val="28"/>
          <w:szCs w:val="28"/>
        </w:rPr>
        <w:t>, или</w:t>
      </w:r>
      <w:r w:rsidRPr="00EF3DBE">
        <w:rPr>
          <w:rFonts w:ascii="Times New Roman" w:hAnsi="Times New Roman" w:cs="Times New Roman"/>
          <w:sz w:val="28"/>
          <w:szCs w:val="28"/>
        </w:rPr>
        <w:t xml:space="preserve"> строение ландшафта,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DBE">
        <w:rPr>
          <w:rFonts w:ascii="Times New Roman" w:hAnsi="Times New Roman" w:cs="Times New Roman"/>
          <w:sz w:val="28"/>
          <w:szCs w:val="28"/>
        </w:rPr>
        <w:t xml:space="preserve">выражается в </w:t>
      </w:r>
      <w:r w:rsidR="00536367">
        <w:rPr>
          <w:rFonts w:ascii="Times New Roman" w:hAnsi="Times New Roman" w:cs="Times New Roman"/>
          <w:sz w:val="28"/>
          <w:szCs w:val="28"/>
        </w:rPr>
        <w:t xml:space="preserve">особенностях </w:t>
      </w:r>
      <w:r w:rsidRPr="00EF3DBE">
        <w:rPr>
          <w:rFonts w:ascii="Times New Roman" w:hAnsi="Times New Roman" w:cs="Times New Roman"/>
          <w:sz w:val="28"/>
          <w:szCs w:val="28"/>
        </w:rPr>
        <w:t>взаимосвязей его</w:t>
      </w:r>
      <w:r w:rsidR="00DB7E68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Pr="00EF3DBE">
        <w:rPr>
          <w:rFonts w:ascii="Times New Roman" w:hAnsi="Times New Roman" w:cs="Times New Roman"/>
          <w:sz w:val="28"/>
          <w:szCs w:val="28"/>
        </w:rPr>
        <w:t>.</w:t>
      </w:r>
      <w:r w:rsidR="005363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Горизонтальная структура ландшафта </w:t>
      </w:r>
      <w:r w:rsidR="00536367">
        <w:rPr>
          <w:rFonts w:ascii="Times New Roman" w:hAnsi="Times New Roman" w:cs="Times New Roman"/>
          <w:sz w:val="28"/>
          <w:szCs w:val="28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>понятия: фация, урочище, местность</w:t>
      </w:r>
      <w:r w:rsidR="00EF7D83">
        <w:rPr>
          <w:rFonts w:ascii="Times New Roman" w:hAnsi="Times New Roman" w:cs="Times New Roman"/>
          <w:sz w:val="28"/>
          <w:szCs w:val="28"/>
        </w:rPr>
        <w:t xml:space="preserve"> (Рис. 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5FCB" w:rsidRDefault="00435FCB" w:rsidP="00435FCB">
      <w:pPr>
        <w:pStyle w:val="ad"/>
        <w:spacing w:after="0" w:line="240" w:lineRule="auto"/>
        <w:ind w:left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7468" cy="2282227"/>
            <wp:effectExtent l="0" t="0" r="127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30" cy="22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435F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Соотношение структурных элементов ландшафта</w:t>
      </w:r>
    </w:p>
    <w:p w:rsidR="00EF3DBE" w:rsidRDefault="00EF3DBE" w:rsidP="00435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367">
        <w:rPr>
          <w:rFonts w:ascii="Times New Roman" w:hAnsi="Times New Roman" w:cs="Times New Roman"/>
          <w:b/>
          <w:sz w:val="28"/>
          <w:szCs w:val="28"/>
        </w:rPr>
        <w:lastRenderedPageBreak/>
        <w:t>Фация</w:t>
      </w:r>
      <w:r w:rsidRPr="00EF3DBE">
        <w:rPr>
          <w:rFonts w:ascii="Times New Roman" w:hAnsi="Times New Roman" w:cs="Times New Roman"/>
          <w:sz w:val="28"/>
          <w:szCs w:val="28"/>
        </w:rPr>
        <w:t xml:space="preserve"> – наименьшая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DBE">
        <w:rPr>
          <w:rFonts w:ascii="Times New Roman" w:hAnsi="Times New Roman" w:cs="Times New Roman"/>
          <w:sz w:val="28"/>
          <w:szCs w:val="28"/>
        </w:rPr>
        <w:t xml:space="preserve">территориальная единица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F3DBE">
        <w:rPr>
          <w:rFonts w:ascii="Times New Roman" w:hAnsi="Times New Roman" w:cs="Times New Roman"/>
          <w:sz w:val="28"/>
          <w:szCs w:val="28"/>
        </w:rPr>
        <w:t xml:space="preserve"> небольшая</w:t>
      </w:r>
      <w:r>
        <w:rPr>
          <w:rFonts w:ascii="Times New Roman" w:hAnsi="Times New Roman" w:cs="Times New Roman"/>
          <w:sz w:val="28"/>
          <w:szCs w:val="28"/>
        </w:rPr>
        <w:t xml:space="preserve"> по размеру территория</w:t>
      </w:r>
      <w:r w:rsidRPr="00EF3DBE">
        <w:rPr>
          <w:rFonts w:ascii="Times New Roman" w:hAnsi="Times New Roman" w:cs="Times New Roman"/>
          <w:sz w:val="28"/>
          <w:szCs w:val="28"/>
        </w:rPr>
        <w:t>, где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DBE">
        <w:rPr>
          <w:rFonts w:ascii="Times New Roman" w:hAnsi="Times New Roman" w:cs="Times New Roman"/>
          <w:sz w:val="28"/>
          <w:szCs w:val="28"/>
        </w:rPr>
        <w:t>компоненты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DBE">
        <w:rPr>
          <w:rFonts w:ascii="Times New Roman" w:hAnsi="Times New Roman" w:cs="Times New Roman"/>
          <w:sz w:val="28"/>
          <w:szCs w:val="28"/>
        </w:rPr>
        <w:t>- растительность, почвы,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DBE">
        <w:rPr>
          <w:rFonts w:ascii="Times New Roman" w:hAnsi="Times New Roman" w:cs="Times New Roman"/>
          <w:sz w:val="28"/>
          <w:szCs w:val="28"/>
        </w:rPr>
        <w:t>грунт одинаковы в любой точке.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367" w:rsidRPr="00536367">
        <w:rPr>
          <w:rFonts w:ascii="Times New Roman" w:hAnsi="Times New Roman" w:cs="Times New Roman"/>
          <w:sz w:val="28"/>
          <w:szCs w:val="28"/>
        </w:rPr>
        <w:t>Нельзя найти две</w:t>
      </w:r>
      <w:r w:rsidR="00536367">
        <w:rPr>
          <w:rFonts w:ascii="Times New Roman" w:hAnsi="Times New Roman" w:cs="Times New Roman"/>
          <w:sz w:val="28"/>
          <w:szCs w:val="28"/>
        </w:rPr>
        <w:t xml:space="preserve"> </w:t>
      </w:r>
      <w:r w:rsidR="00536367" w:rsidRPr="00536367">
        <w:rPr>
          <w:rFonts w:ascii="Times New Roman" w:hAnsi="Times New Roman" w:cs="Times New Roman"/>
          <w:sz w:val="28"/>
          <w:szCs w:val="28"/>
        </w:rPr>
        <w:t>абсолютно одинаковые</w:t>
      </w:r>
      <w:r w:rsidR="00536367">
        <w:rPr>
          <w:rFonts w:ascii="Times New Roman" w:hAnsi="Times New Roman" w:cs="Times New Roman"/>
          <w:sz w:val="28"/>
          <w:szCs w:val="28"/>
        </w:rPr>
        <w:t xml:space="preserve"> </w:t>
      </w:r>
      <w:r w:rsidR="00536367" w:rsidRPr="00536367">
        <w:rPr>
          <w:rFonts w:ascii="Times New Roman" w:hAnsi="Times New Roman" w:cs="Times New Roman"/>
          <w:sz w:val="28"/>
          <w:szCs w:val="28"/>
        </w:rPr>
        <w:t>фации, даже если они</w:t>
      </w:r>
      <w:r w:rsidR="00536367">
        <w:rPr>
          <w:rFonts w:ascii="Times New Roman" w:hAnsi="Times New Roman" w:cs="Times New Roman"/>
          <w:sz w:val="28"/>
          <w:szCs w:val="28"/>
        </w:rPr>
        <w:t xml:space="preserve"> </w:t>
      </w:r>
      <w:r w:rsidR="00536367" w:rsidRPr="00536367">
        <w:rPr>
          <w:rFonts w:ascii="Times New Roman" w:hAnsi="Times New Roman" w:cs="Times New Roman"/>
          <w:sz w:val="28"/>
          <w:szCs w:val="28"/>
        </w:rPr>
        <w:t>расположены рядом друг</w:t>
      </w:r>
      <w:r w:rsidR="00536367">
        <w:rPr>
          <w:rFonts w:ascii="Times New Roman" w:hAnsi="Times New Roman" w:cs="Times New Roman"/>
          <w:sz w:val="28"/>
          <w:szCs w:val="28"/>
        </w:rPr>
        <w:t xml:space="preserve"> </w:t>
      </w:r>
      <w:r w:rsidR="00536367" w:rsidRPr="00536367">
        <w:rPr>
          <w:rFonts w:ascii="Times New Roman" w:hAnsi="Times New Roman" w:cs="Times New Roman"/>
          <w:sz w:val="28"/>
          <w:szCs w:val="28"/>
        </w:rPr>
        <w:t>с другом и в одном</w:t>
      </w:r>
      <w:r w:rsidR="00536367">
        <w:rPr>
          <w:rFonts w:ascii="Times New Roman" w:hAnsi="Times New Roman" w:cs="Times New Roman"/>
          <w:sz w:val="28"/>
          <w:szCs w:val="28"/>
        </w:rPr>
        <w:t xml:space="preserve"> </w:t>
      </w:r>
      <w:r w:rsidR="00536367" w:rsidRPr="00536367">
        <w:rPr>
          <w:rFonts w:ascii="Times New Roman" w:hAnsi="Times New Roman" w:cs="Times New Roman"/>
          <w:sz w:val="28"/>
          <w:szCs w:val="28"/>
        </w:rPr>
        <w:t>ландшафте.</w:t>
      </w:r>
      <w:r w:rsidR="00536367">
        <w:rPr>
          <w:rFonts w:ascii="Times New Roman" w:hAnsi="Times New Roman" w:cs="Times New Roman"/>
          <w:sz w:val="28"/>
          <w:szCs w:val="28"/>
        </w:rPr>
        <w:t xml:space="preserve"> Главные характеристики фации:</w:t>
      </w:r>
      <w:r w:rsidR="00435FCB"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занимает одно местоположение (форму</w:t>
      </w:r>
      <w:r w:rsidR="00536367" w:rsidRPr="00536367"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рельефа)</w:t>
      </w:r>
      <w:r w:rsidR="00435FCB">
        <w:rPr>
          <w:rFonts w:ascii="Times New Roman" w:hAnsi="Times New Roman" w:cs="Times New Roman"/>
          <w:sz w:val="28"/>
          <w:szCs w:val="28"/>
        </w:rPr>
        <w:t xml:space="preserve">, </w:t>
      </w:r>
      <w:r w:rsidRPr="00536367">
        <w:rPr>
          <w:rFonts w:ascii="Times New Roman" w:hAnsi="Times New Roman" w:cs="Times New Roman"/>
          <w:sz w:val="28"/>
          <w:szCs w:val="28"/>
        </w:rPr>
        <w:t>располагается на однородных по составу</w:t>
      </w:r>
      <w:r w:rsidR="00536367" w:rsidRPr="00536367"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горных породах</w:t>
      </w:r>
      <w:r w:rsidR="00435FCB">
        <w:rPr>
          <w:rFonts w:ascii="Times New Roman" w:hAnsi="Times New Roman" w:cs="Times New Roman"/>
          <w:sz w:val="28"/>
          <w:szCs w:val="28"/>
        </w:rPr>
        <w:t xml:space="preserve">, </w:t>
      </w:r>
      <w:r w:rsidRPr="00536367">
        <w:rPr>
          <w:rFonts w:ascii="Times New Roman" w:hAnsi="Times New Roman" w:cs="Times New Roman"/>
          <w:sz w:val="28"/>
          <w:szCs w:val="28"/>
        </w:rPr>
        <w:t>имеет один вид почвы</w:t>
      </w:r>
      <w:r w:rsidR="00435FC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36367">
        <w:rPr>
          <w:rFonts w:ascii="Times New Roman" w:hAnsi="Times New Roman" w:cs="Times New Roman"/>
          <w:sz w:val="28"/>
          <w:szCs w:val="28"/>
        </w:rPr>
        <w:t>занята</w:t>
      </w:r>
      <w:proofErr w:type="gramEnd"/>
      <w:r w:rsidRPr="00536367">
        <w:rPr>
          <w:rFonts w:ascii="Times New Roman" w:hAnsi="Times New Roman" w:cs="Times New Roman"/>
          <w:sz w:val="28"/>
          <w:szCs w:val="28"/>
        </w:rPr>
        <w:t xml:space="preserve"> одним растительным</w:t>
      </w:r>
      <w:r w:rsidR="00536367" w:rsidRPr="00536367">
        <w:rPr>
          <w:rFonts w:ascii="Times New Roman" w:hAnsi="Times New Roman" w:cs="Times New Roman"/>
          <w:sz w:val="28"/>
          <w:szCs w:val="28"/>
        </w:rPr>
        <w:t xml:space="preserve"> </w:t>
      </w:r>
      <w:r w:rsidR="00435FCB">
        <w:rPr>
          <w:rFonts w:ascii="Times New Roman" w:hAnsi="Times New Roman" w:cs="Times New Roman"/>
          <w:sz w:val="28"/>
          <w:szCs w:val="28"/>
        </w:rPr>
        <w:t>сообществом, имеет р</w:t>
      </w:r>
      <w:r w:rsidRPr="00536367">
        <w:rPr>
          <w:rFonts w:ascii="Times New Roman" w:hAnsi="Times New Roman" w:cs="Times New Roman"/>
          <w:sz w:val="28"/>
          <w:szCs w:val="28"/>
        </w:rPr>
        <w:t>азмеры – от 1-3м² до 1-3км²</w:t>
      </w:r>
      <w:r w:rsidR="00435FCB">
        <w:rPr>
          <w:rFonts w:ascii="Times New Roman" w:hAnsi="Times New Roman" w:cs="Times New Roman"/>
          <w:sz w:val="28"/>
          <w:szCs w:val="28"/>
        </w:rPr>
        <w:t>.</w:t>
      </w:r>
    </w:p>
    <w:p w:rsidR="00B870C0" w:rsidRDefault="00536367" w:rsidP="00B870C0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367">
        <w:rPr>
          <w:rFonts w:ascii="Times New Roman" w:hAnsi="Times New Roman" w:cs="Times New Roman"/>
          <w:b/>
          <w:sz w:val="28"/>
          <w:szCs w:val="28"/>
        </w:rPr>
        <w:t>Урочище</w:t>
      </w:r>
      <w:r w:rsidRPr="00536367">
        <w:rPr>
          <w:rFonts w:ascii="Times New Roman" w:hAnsi="Times New Roman" w:cs="Times New Roman"/>
          <w:sz w:val="28"/>
          <w:szCs w:val="28"/>
        </w:rPr>
        <w:t xml:space="preserve"> – совокупность фаций, приуроченных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одной форме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536367">
        <w:rPr>
          <w:rFonts w:ascii="Times New Roman" w:hAnsi="Times New Roman" w:cs="Times New Roman"/>
          <w:sz w:val="28"/>
          <w:szCs w:val="28"/>
        </w:rPr>
        <w:t>ельефа; территория с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выраженными границами, отличающаяся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 xml:space="preserve">окружающей местности.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36367">
        <w:rPr>
          <w:rFonts w:ascii="Times New Roman" w:hAnsi="Times New Roman" w:cs="Times New Roman"/>
          <w:sz w:val="28"/>
          <w:szCs w:val="28"/>
        </w:rPr>
        <w:t>сновные факторы формирования урочищ:</w:t>
      </w:r>
      <w:r w:rsidR="00B870C0"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форма рельефа;</w:t>
      </w:r>
      <w:r w:rsidR="00B870C0"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почвообразующие породы;</w:t>
      </w:r>
      <w:r w:rsidR="00B870C0">
        <w:rPr>
          <w:rFonts w:ascii="Times New Roman" w:hAnsi="Times New Roman" w:cs="Times New Roman"/>
          <w:sz w:val="28"/>
          <w:szCs w:val="28"/>
        </w:rPr>
        <w:t xml:space="preserve"> </w:t>
      </w:r>
      <w:r w:rsidRPr="00536367">
        <w:rPr>
          <w:rFonts w:ascii="Times New Roman" w:hAnsi="Times New Roman" w:cs="Times New Roman"/>
          <w:sz w:val="28"/>
          <w:szCs w:val="28"/>
        </w:rPr>
        <w:t>режим увлажнения.</w:t>
      </w:r>
      <w:r w:rsidRPr="00536367">
        <w:rPr>
          <w:rFonts w:ascii="Times New Roman" w:hAnsi="Times New Roman" w:cs="Times New Roman"/>
          <w:sz w:val="28"/>
          <w:szCs w:val="28"/>
        </w:rPr>
        <w:cr/>
      </w:r>
      <w:r w:rsidR="00B870C0">
        <w:rPr>
          <w:rFonts w:ascii="Times New Roman" w:hAnsi="Times New Roman" w:cs="Times New Roman"/>
          <w:sz w:val="28"/>
          <w:szCs w:val="28"/>
        </w:rPr>
        <w:t>О</w:t>
      </w:r>
      <w:r w:rsidR="00B870C0" w:rsidRPr="0037058B">
        <w:rPr>
          <w:rFonts w:ascii="Times New Roman" w:hAnsi="Times New Roman" w:cs="Times New Roman"/>
          <w:sz w:val="28"/>
          <w:szCs w:val="28"/>
        </w:rPr>
        <w:t>сновные типы урочищ</w:t>
      </w:r>
      <w:r w:rsidR="00B870C0">
        <w:rPr>
          <w:rFonts w:ascii="Times New Roman" w:hAnsi="Times New Roman" w:cs="Times New Roman"/>
          <w:sz w:val="28"/>
          <w:szCs w:val="28"/>
        </w:rPr>
        <w:t>:</w:t>
      </w:r>
      <w:r w:rsidR="00435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0C0" w:rsidRPr="0037058B" w:rsidRDefault="00B870C0" w:rsidP="00B870C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058B">
        <w:rPr>
          <w:rFonts w:ascii="Times New Roman" w:hAnsi="Times New Roman" w:cs="Times New Roman"/>
          <w:sz w:val="28"/>
          <w:szCs w:val="28"/>
        </w:rPr>
        <w:t>Холмистые</w:t>
      </w:r>
      <w:proofErr w:type="gramEnd"/>
      <w:r w:rsidRPr="0037058B">
        <w:rPr>
          <w:rFonts w:ascii="Times New Roman" w:hAnsi="Times New Roman" w:cs="Times New Roman"/>
          <w:sz w:val="28"/>
          <w:szCs w:val="28"/>
        </w:rPr>
        <w:t xml:space="preserve"> и грядовые с большими уклонами рельефа.</w:t>
      </w:r>
    </w:p>
    <w:p w:rsidR="00B870C0" w:rsidRPr="0037058B" w:rsidRDefault="00B870C0" w:rsidP="00B870C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058B">
        <w:rPr>
          <w:rFonts w:ascii="Times New Roman" w:hAnsi="Times New Roman" w:cs="Times New Roman"/>
          <w:sz w:val="28"/>
          <w:szCs w:val="28"/>
        </w:rPr>
        <w:t>Междуречные</w:t>
      </w:r>
      <w:proofErr w:type="gramEnd"/>
      <w:r w:rsidRPr="0037058B">
        <w:rPr>
          <w:rFonts w:ascii="Times New Roman" w:hAnsi="Times New Roman" w:cs="Times New Roman"/>
          <w:sz w:val="28"/>
          <w:szCs w:val="28"/>
        </w:rPr>
        <w:t xml:space="preserve"> возвышенные с небольшими уклонами (2….5%).</w:t>
      </w:r>
    </w:p>
    <w:p w:rsidR="00B870C0" w:rsidRPr="0037058B" w:rsidRDefault="00B870C0" w:rsidP="00B870C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058B">
        <w:rPr>
          <w:rFonts w:ascii="Times New Roman" w:hAnsi="Times New Roman" w:cs="Times New Roman"/>
          <w:sz w:val="28"/>
          <w:szCs w:val="28"/>
        </w:rPr>
        <w:t>Междуречные</w:t>
      </w:r>
      <w:proofErr w:type="gramEnd"/>
      <w:r w:rsidRPr="0037058B">
        <w:rPr>
          <w:rFonts w:ascii="Times New Roman" w:hAnsi="Times New Roman" w:cs="Times New Roman"/>
          <w:sz w:val="28"/>
          <w:szCs w:val="28"/>
        </w:rPr>
        <w:t xml:space="preserve"> низменные с малыми уклонами (1….2%).</w:t>
      </w:r>
    </w:p>
    <w:p w:rsidR="00B870C0" w:rsidRPr="0037058B" w:rsidRDefault="00B870C0" w:rsidP="00B870C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58B">
        <w:rPr>
          <w:rFonts w:ascii="Times New Roman" w:hAnsi="Times New Roman" w:cs="Times New Roman"/>
          <w:sz w:val="28"/>
          <w:szCs w:val="28"/>
        </w:rPr>
        <w:t>Ложбины и котловины.</w:t>
      </w:r>
    </w:p>
    <w:p w:rsidR="00B870C0" w:rsidRPr="0037058B" w:rsidRDefault="00B870C0" w:rsidP="00B870C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58B">
        <w:rPr>
          <w:rFonts w:ascii="Times New Roman" w:hAnsi="Times New Roman" w:cs="Times New Roman"/>
          <w:sz w:val="28"/>
          <w:szCs w:val="28"/>
        </w:rPr>
        <w:t>Долины рек с урочищами разных типов, долины мелких рек и ручьев.</w:t>
      </w:r>
    </w:p>
    <w:p w:rsidR="00EF7D83" w:rsidRDefault="00B870C0" w:rsidP="00EF7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58B">
        <w:rPr>
          <w:rFonts w:ascii="Times New Roman" w:hAnsi="Times New Roman" w:cs="Times New Roman"/>
          <w:b/>
          <w:sz w:val="28"/>
          <w:szCs w:val="28"/>
        </w:rPr>
        <w:t>Местность</w:t>
      </w:r>
      <w:r w:rsidRPr="0037058B">
        <w:rPr>
          <w:rFonts w:ascii="Times New Roman" w:hAnsi="Times New Roman" w:cs="Times New Roman"/>
          <w:sz w:val="28"/>
          <w:szCs w:val="28"/>
        </w:rPr>
        <w:t xml:space="preserve"> – наиболее крупная </w:t>
      </w:r>
      <w:r>
        <w:rPr>
          <w:rFonts w:ascii="Times New Roman" w:hAnsi="Times New Roman" w:cs="Times New Roman"/>
          <w:sz w:val="28"/>
          <w:szCs w:val="28"/>
        </w:rPr>
        <w:t xml:space="preserve">составная </w:t>
      </w:r>
      <w:r w:rsidRPr="0037058B">
        <w:rPr>
          <w:rFonts w:ascii="Times New Roman" w:hAnsi="Times New Roman" w:cs="Times New Roman"/>
          <w:sz w:val="28"/>
          <w:szCs w:val="28"/>
        </w:rPr>
        <w:t>часть ландшафта, состоящая из особого варианта</w:t>
      </w:r>
      <w:r w:rsidRPr="00B870C0">
        <w:rPr>
          <w:rFonts w:ascii="Times New Roman" w:hAnsi="Times New Roman" w:cs="Times New Roman"/>
          <w:sz w:val="28"/>
          <w:szCs w:val="28"/>
        </w:rPr>
        <w:t xml:space="preserve"> </w:t>
      </w:r>
      <w:r w:rsidRPr="0037058B">
        <w:rPr>
          <w:rFonts w:ascii="Times New Roman" w:hAnsi="Times New Roman" w:cs="Times New Roman"/>
          <w:sz w:val="28"/>
          <w:szCs w:val="28"/>
        </w:rPr>
        <w:t>сочетания урочищ, хар</w:t>
      </w:r>
      <w:r>
        <w:rPr>
          <w:rFonts w:ascii="Times New Roman" w:hAnsi="Times New Roman" w:cs="Times New Roman"/>
          <w:sz w:val="28"/>
          <w:szCs w:val="28"/>
        </w:rPr>
        <w:t>актерного для данного ландшафта</w:t>
      </w:r>
      <w:r w:rsidRPr="003705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D83">
        <w:rPr>
          <w:rFonts w:ascii="Times New Roman" w:hAnsi="Times New Roman" w:cs="Times New Roman"/>
          <w:sz w:val="28"/>
          <w:szCs w:val="28"/>
        </w:rPr>
        <w:t xml:space="preserve">Их </w:t>
      </w:r>
      <w:r w:rsidR="00EF7D83" w:rsidRPr="00EF7D83">
        <w:rPr>
          <w:rFonts w:ascii="Times New Roman" w:hAnsi="Times New Roman" w:cs="Times New Roman"/>
          <w:sz w:val="28"/>
          <w:szCs w:val="28"/>
        </w:rPr>
        <w:t>выделя</w:t>
      </w:r>
      <w:r w:rsidR="00EF7D83">
        <w:rPr>
          <w:rFonts w:ascii="Times New Roman" w:hAnsi="Times New Roman" w:cs="Times New Roman"/>
          <w:sz w:val="28"/>
          <w:szCs w:val="28"/>
        </w:rPr>
        <w:t>ют:</w:t>
      </w:r>
      <w:r w:rsidR="00EF7D83" w:rsidRPr="00EF7D83">
        <w:rPr>
          <w:rFonts w:ascii="Times New Roman" w:hAnsi="Times New Roman" w:cs="Times New Roman"/>
          <w:sz w:val="28"/>
          <w:szCs w:val="28"/>
        </w:rPr>
        <w:t xml:space="preserve"> по типам  местоположений  (</w:t>
      </w:r>
      <w:r w:rsidR="00EF7D83">
        <w:rPr>
          <w:rFonts w:ascii="Times New Roman" w:hAnsi="Times New Roman" w:cs="Times New Roman"/>
          <w:sz w:val="28"/>
          <w:szCs w:val="28"/>
        </w:rPr>
        <w:t xml:space="preserve">например, </w:t>
      </w:r>
      <w:proofErr w:type="spellStart"/>
      <w:r w:rsidR="00EF7D83" w:rsidRPr="00EF7D83">
        <w:rPr>
          <w:rFonts w:ascii="Times New Roman" w:hAnsi="Times New Roman" w:cs="Times New Roman"/>
          <w:sz w:val="28"/>
          <w:szCs w:val="28"/>
        </w:rPr>
        <w:t>плакорное</w:t>
      </w:r>
      <w:proofErr w:type="spellEnd"/>
      <w:r w:rsidR="00EF7D83" w:rsidRPr="00EF7D83">
        <w:rPr>
          <w:rFonts w:ascii="Times New Roman" w:hAnsi="Times New Roman" w:cs="Times New Roman"/>
          <w:sz w:val="28"/>
          <w:szCs w:val="28"/>
        </w:rPr>
        <w:t>, склоновое,  пойменное  и  т.д.)</w:t>
      </w:r>
      <w:r w:rsidR="00EF7D83">
        <w:rPr>
          <w:rFonts w:ascii="Times New Roman" w:hAnsi="Times New Roman" w:cs="Times New Roman"/>
          <w:sz w:val="28"/>
          <w:szCs w:val="28"/>
        </w:rPr>
        <w:t>,</w:t>
      </w:r>
      <w:r w:rsidR="00EF7D83" w:rsidRPr="00EF7D83">
        <w:t xml:space="preserve"> </w:t>
      </w:r>
      <w:r w:rsidR="00EF7D83" w:rsidRPr="00EF7D83">
        <w:rPr>
          <w:rFonts w:ascii="Times New Roman" w:hAnsi="Times New Roman" w:cs="Times New Roman"/>
          <w:sz w:val="28"/>
          <w:szCs w:val="28"/>
        </w:rPr>
        <w:t xml:space="preserve">на  основе  учета  </w:t>
      </w:r>
      <w:r w:rsidR="00EF7D83">
        <w:rPr>
          <w:rFonts w:ascii="Times New Roman" w:hAnsi="Times New Roman" w:cs="Times New Roman"/>
          <w:sz w:val="28"/>
          <w:szCs w:val="28"/>
        </w:rPr>
        <w:t>преобладающего рельефа</w:t>
      </w:r>
      <w:r w:rsidR="00EF7D83" w:rsidRPr="00EF7D83">
        <w:rPr>
          <w:rFonts w:ascii="Times New Roman" w:hAnsi="Times New Roman" w:cs="Times New Roman"/>
          <w:sz w:val="28"/>
          <w:szCs w:val="28"/>
        </w:rPr>
        <w:t xml:space="preserve"> (например,  </w:t>
      </w:r>
      <w:r w:rsidR="00EF7D83">
        <w:rPr>
          <w:rFonts w:ascii="Times New Roman" w:hAnsi="Times New Roman" w:cs="Times New Roman"/>
          <w:sz w:val="28"/>
          <w:szCs w:val="28"/>
        </w:rPr>
        <w:t xml:space="preserve">овражно-балочные, холмистые и </w:t>
      </w:r>
      <w:proofErr w:type="spellStart"/>
      <w:proofErr w:type="gramStart"/>
      <w:r w:rsidR="00EF7D83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EF7D83">
        <w:rPr>
          <w:rFonts w:ascii="Times New Roman" w:hAnsi="Times New Roman" w:cs="Times New Roman"/>
          <w:sz w:val="28"/>
          <w:szCs w:val="28"/>
        </w:rPr>
        <w:t xml:space="preserve">), </w:t>
      </w:r>
      <w:r w:rsidR="00EF7D83" w:rsidRPr="00EF7D83">
        <w:rPr>
          <w:rFonts w:ascii="Times New Roman" w:hAnsi="Times New Roman" w:cs="Times New Roman"/>
          <w:sz w:val="28"/>
          <w:szCs w:val="28"/>
        </w:rPr>
        <w:t xml:space="preserve">  </w:t>
      </w:r>
      <w:r w:rsidR="00EF7D83">
        <w:rPr>
          <w:rFonts w:ascii="Times New Roman" w:hAnsi="Times New Roman" w:cs="Times New Roman"/>
          <w:sz w:val="28"/>
          <w:szCs w:val="28"/>
        </w:rPr>
        <w:t xml:space="preserve">по </w:t>
      </w:r>
      <w:r w:rsidR="00EF7D83" w:rsidRPr="00EF7D83">
        <w:rPr>
          <w:rFonts w:ascii="Times New Roman" w:hAnsi="Times New Roman" w:cs="Times New Roman"/>
          <w:sz w:val="28"/>
          <w:szCs w:val="28"/>
        </w:rPr>
        <w:t xml:space="preserve"> литологи</w:t>
      </w:r>
      <w:r w:rsidR="00EF7D83">
        <w:rPr>
          <w:rFonts w:ascii="Times New Roman" w:hAnsi="Times New Roman" w:cs="Times New Roman"/>
          <w:sz w:val="28"/>
          <w:szCs w:val="28"/>
        </w:rPr>
        <w:t>и</w:t>
      </w:r>
      <w:r w:rsidR="00EF7D83" w:rsidRPr="00EF7D83">
        <w:rPr>
          <w:rFonts w:ascii="Times New Roman" w:hAnsi="Times New Roman" w:cs="Times New Roman"/>
          <w:sz w:val="28"/>
          <w:szCs w:val="28"/>
        </w:rPr>
        <w:t xml:space="preserve">  рельефообразующих  пород</w:t>
      </w:r>
      <w:r w:rsidR="00EF7D83">
        <w:rPr>
          <w:rFonts w:ascii="Times New Roman" w:hAnsi="Times New Roman" w:cs="Times New Roman"/>
          <w:sz w:val="28"/>
          <w:szCs w:val="28"/>
        </w:rPr>
        <w:t xml:space="preserve"> (</w:t>
      </w:r>
      <w:r w:rsidR="00EF7D83" w:rsidRPr="00EF7D83">
        <w:rPr>
          <w:rFonts w:ascii="Times New Roman" w:hAnsi="Times New Roman" w:cs="Times New Roman"/>
          <w:sz w:val="28"/>
          <w:szCs w:val="28"/>
        </w:rPr>
        <w:t>песчано-суглинистые,  иловато-торфяные</w:t>
      </w:r>
      <w:r w:rsidR="007B2766">
        <w:rPr>
          <w:rFonts w:ascii="Times New Roman" w:hAnsi="Times New Roman" w:cs="Times New Roman"/>
          <w:sz w:val="28"/>
          <w:szCs w:val="28"/>
        </w:rPr>
        <w:t xml:space="preserve"> и др.</w:t>
      </w:r>
      <w:r w:rsidR="00EF7D83">
        <w:rPr>
          <w:rFonts w:ascii="Times New Roman" w:hAnsi="Times New Roman" w:cs="Times New Roman"/>
          <w:sz w:val="28"/>
          <w:szCs w:val="28"/>
        </w:rPr>
        <w:t xml:space="preserve">), по </w:t>
      </w:r>
      <w:r w:rsidR="00EF7D83" w:rsidRPr="00EF7D83">
        <w:rPr>
          <w:rFonts w:ascii="Times New Roman" w:hAnsi="Times New Roman" w:cs="Times New Roman"/>
          <w:sz w:val="28"/>
          <w:szCs w:val="28"/>
        </w:rPr>
        <w:t xml:space="preserve"> основным  типам  растительности  (полевой, лесной,  </w:t>
      </w:r>
      <w:proofErr w:type="spellStart"/>
      <w:r w:rsidR="00EF7D83" w:rsidRPr="00EF7D83">
        <w:rPr>
          <w:rFonts w:ascii="Times New Roman" w:hAnsi="Times New Roman" w:cs="Times New Roman"/>
          <w:sz w:val="28"/>
          <w:szCs w:val="28"/>
        </w:rPr>
        <w:t>лесо-полевой</w:t>
      </w:r>
      <w:proofErr w:type="spellEnd"/>
      <w:r w:rsidR="00EF7D83" w:rsidRPr="00EF7D83">
        <w:rPr>
          <w:rFonts w:ascii="Times New Roman" w:hAnsi="Times New Roman" w:cs="Times New Roman"/>
          <w:sz w:val="28"/>
          <w:szCs w:val="28"/>
        </w:rPr>
        <w:t xml:space="preserve">  и т.д.)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022B97" w:rsidTr="00CA5872">
        <w:trPr>
          <w:jc w:val="right"/>
        </w:trPr>
        <w:tc>
          <w:tcPr>
            <w:tcW w:w="9463" w:type="dxa"/>
          </w:tcPr>
          <w:p w:rsidR="00022B97" w:rsidRDefault="00022B97" w:rsidP="00797926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>!</w:t>
            </w:r>
            <w:r w:rsidRPr="008C7BD6">
              <w:rPr>
                <w:b/>
                <w:color w:val="FF0000"/>
                <w:sz w:val="40"/>
                <w:szCs w:val="40"/>
              </w:rPr>
              <w:t>?</w:t>
            </w:r>
            <w:r w:rsidRPr="008C7BD6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39509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Прочитайте </w:t>
            </w:r>
            <w:r w:rsidR="00797926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отрывок из произведения курского писателя Е.Носова «Весенними тропами: «…</w:t>
            </w:r>
            <w:r w:rsidR="00797926" w:rsidRPr="0079792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За городом уже пестро от проталин. Чернели гребни прошлогодней пахоты, бурели пролысины старой травы. Солнце плавило остатки снега, и воздух звенел от стеклянного шороха бессчетного множества подтаивавших льдинок, от стекающей капля за каплей где-то в тайниках сугробов талой воды</w:t>
            </w:r>
            <w:r w:rsidR="00797926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»</w:t>
            </w:r>
            <w:r w:rsidRPr="0039509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.</w:t>
            </w:r>
            <w:r w:rsidR="00797926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Какой образ территории вы увидели? Какой компонент природы определяет этот образ?</w:t>
            </w:r>
          </w:p>
        </w:tc>
      </w:tr>
    </w:tbl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B97" w:rsidRDefault="00907363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Природные ландшафты Курской области</w:t>
      </w:r>
    </w:p>
    <w:p w:rsidR="00F35342" w:rsidRDefault="00F35342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</w:pPr>
    </w:p>
    <w:p w:rsidR="00022B97" w:rsidRDefault="00797926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Познакомившись с различными компонентами природы Курской области, Вы убедились, что каждый из них: формы рельефа, горные породы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, </w:t>
      </w:r>
      <w:r w:rsidRPr="0079792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климат, внутренние воды, почвы, растительность и животный мир изменяется в пространстве (от места к месту) и во времени. Компоненты, сочетаясь на определенных участках земной поверхности по-разному, образуют различные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ландшафты</w:t>
      </w:r>
      <w:r w:rsidRPr="0079792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. </w:t>
      </w:r>
    </w:p>
    <w:p w:rsidR="007B2766" w:rsidRDefault="007B2766" w:rsidP="007B27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7B276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lastRenderedPageBreak/>
        <w:t>Имея  хорошо  развитый  эрозионный  рельеф,  территория  Курской области  включает  в  себя  следующий  набор  основных  типов  местности</w:t>
      </w:r>
      <w:r w:rsidR="0027375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</w:t>
      </w:r>
    </w:p>
    <w:p w:rsidR="00F35342" w:rsidRDefault="00F35342" w:rsidP="00F353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proofErr w:type="spellStart"/>
      <w:r w:rsidRPr="00F35342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Плакорный</w:t>
      </w:r>
      <w:proofErr w:type="spellEnd"/>
      <w:r w:rsidRPr="00F35342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 xml:space="preserve"> тип местности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Расположен преимущественно на возвышенных пологоволнистых поверхностях водораздела и характеризуется преобладанием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сильнонарушенных</w:t>
      </w:r>
      <w:proofErr w:type="spell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ландшафтов из-за активного использования этих территорий в сельском хозяйстве для пахотных угодий</w:t>
      </w:r>
      <w:r w:rsidR="0027375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(рис. 5)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</w:t>
      </w:r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Варианты </w:t>
      </w:r>
      <w:proofErr w:type="spellStart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плакорного</w:t>
      </w:r>
      <w:proofErr w:type="spellEnd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типа местности:</w:t>
      </w:r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возвышенный (свыше 200 м)</w:t>
      </w:r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или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пониженный (до 200 м).</w:t>
      </w:r>
    </w:p>
    <w:p w:rsidR="00247603" w:rsidRDefault="006F5353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6000" cy="2360200"/>
            <wp:effectExtent l="0" t="0" r="6350" b="2540"/>
            <wp:docPr id="8" name="Рисунок 8" descr="http://photolipetsk.ru/img/0004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lipetsk.ru/img/00044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42" cy="23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53" w:rsidRPr="008A6957" w:rsidRDefault="006F5353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Рис. </w:t>
      </w:r>
      <w:r w:rsidR="0027375C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5</w:t>
      </w: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. </w:t>
      </w:r>
      <w:proofErr w:type="spellStart"/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Плакорный</w:t>
      </w:r>
      <w:proofErr w:type="spellEnd"/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 тип местности в Курской области</w:t>
      </w:r>
    </w:p>
    <w:p w:rsidR="00435FCB" w:rsidRDefault="00435FCB" w:rsidP="00247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</w:pPr>
    </w:p>
    <w:p w:rsidR="00247603" w:rsidRDefault="00F35342" w:rsidP="00247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F35342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Склоновый тип местности.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Склоновый тип местности включает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придолинные</w:t>
      </w:r>
      <w:proofErr w:type="spellEnd"/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 коренные склоны (крутизной более 30</w:t>
      </w:r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vertAlign w:val="superscript"/>
          <w:lang w:eastAsia="ru-RU"/>
        </w:rPr>
        <w:t>0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) рек Сейма,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Свапы</w:t>
      </w:r>
      <w:proofErr w:type="spell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,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Псела</w:t>
      </w:r>
      <w:proofErr w:type="spell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,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Тускари</w:t>
      </w:r>
      <w:proofErr w:type="spell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,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Рати</w:t>
      </w:r>
      <w:proofErr w:type="gram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,О</w:t>
      </w:r>
      <w:proofErr w:type="gram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скола</w:t>
      </w:r>
      <w:proofErr w:type="spell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, Тима,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Кшени</w:t>
      </w:r>
      <w:proofErr w:type="spell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, </w:t>
      </w:r>
      <w:proofErr w:type="spell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Олыма</w:t>
      </w:r>
      <w:proofErr w:type="spell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, а также многочисленные балки и овраги. Его</w:t>
      </w:r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распространение непосредственно зависит от густоты долинно-балочной и овражной</w:t>
      </w:r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сети</w:t>
      </w:r>
      <w:r w:rsidR="0027375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(рис. 6)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 По густоте овражно-балочной сети Курская область занимает одно из первых</w:t>
      </w:r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ме</w:t>
      </w:r>
      <w:proofErr w:type="gramStart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ст в стр</w:t>
      </w:r>
      <w:proofErr w:type="gramEnd"/>
      <w:r w:rsidR="00247603" w:rsidRP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ане</w:t>
      </w:r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.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Варианты склонового типа местности: </w:t>
      </w:r>
    </w:p>
    <w:p w:rsidR="00247603" w:rsidRDefault="00F35342" w:rsidP="00247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– </w:t>
      </w:r>
      <w:proofErr w:type="gramStart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глубоковрезанный</w:t>
      </w:r>
      <w:proofErr w:type="gramEnd"/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в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суглинистые и меловые</w:t>
      </w:r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горные породы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; </w:t>
      </w:r>
    </w:p>
    <w:p w:rsidR="00247603" w:rsidRDefault="00F35342" w:rsidP="00247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– </w:t>
      </w:r>
      <w:proofErr w:type="spellStart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средневрезанный</w:t>
      </w:r>
      <w:proofErr w:type="spellEnd"/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435FCB" w:rsidRP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  суглинистые и меловые горные породы;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</w:p>
    <w:p w:rsidR="00F35342" w:rsidRDefault="00F35342" w:rsidP="00247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– </w:t>
      </w:r>
      <w:proofErr w:type="gramStart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слабоврезанный</w:t>
      </w:r>
      <w:proofErr w:type="gramEnd"/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в</w:t>
      </w:r>
      <w:r w:rsidR="002476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9C478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суглинистые</w:t>
      </w:r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породы</w:t>
      </w:r>
      <w:r w:rsidR="00DF2BC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</w:t>
      </w:r>
    </w:p>
    <w:p w:rsidR="006F5353" w:rsidRDefault="006F5353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6450" cy="1811866"/>
            <wp:effectExtent l="0" t="0" r="3175" b="0"/>
            <wp:docPr id="9" name="Рисунок 9" descr="https://priroda36.ru/images/stories/school/relefoobrazuyushhie-processy/melovoj-ov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roda36.ru/images/stories/school/relefoobrazuyushhie-processy/melovoj-ovra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44" cy="1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35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3000" cy="1810130"/>
            <wp:effectExtent l="0" t="0" r="6350" b="0"/>
            <wp:docPr id="10" name="Рисунок 10" descr="https://sun9-47.userapi.com/impg/EgUv7mIf3jpOkWva6REymP-wjAYrVbQBG4--vA/FO19wSBqg9w.jpg?size=1280x960&amp;quality=96&amp;sign=23a6c990d34aab1dea04c2299581d9af&amp;c_uniq_tag=IuQnEoseKpa6Jnxye__fDmwc1URVvsYJ3i_dWQ860l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EgUv7mIf3jpOkWva6REymP-wjAYrVbQBG4--vA/FO19wSBqg9w.jpg?size=1280x960&amp;quality=96&amp;sign=23a6c990d34aab1dea04c2299581d9af&amp;c_uniq_tag=IuQnEoseKpa6Jnxye__fDmwc1URVvsYJ3i_dWQ860l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19" cy="18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53" w:rsidRPr="008A6957" w:rsidRDefault="006F5353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Рис. </w:t>
      </w:r>
      <w:r w:rsidR="0027375C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6</w:t>
      </w: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. Склоновый тип местности</w:t>
      </w:r>
    </w:p>
    <w:p w:rsidR="006F5353" w:rsidRDefault="00F35342" w:rsidP="00F353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proofErr w:type="spellStart"/>
      <w:r w:rsidRPr="00F35342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lastRenderedPageBreak/>
        <w:t>Надпойменно-террасовый</w:t>
      </w:r>
      <w:proofErr w:type="spellEnd"/>
      <w:r w:rsidRPr="00F35342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 xml:space="preserve"> тип местности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</w:t>
      </w:r>
      <w:r w:rsidR="0027375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1927C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Рис. 7</w:t>
      </w:r>
      <w:r w:rsidR="0027375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Варианты </w:t>
      </w:r>
      <w:proofErr w:type="spellStart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надпойменно-террасового</w:t>
      </w:r>
      <w:proofErr w:type="spellEnd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типа местности: </w:t>
      </w:r>
    </w:p>
    <w:p w:rsidR="006F5353" w:rsidRDefault="00F35342" w:rsidP="00F353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– </w:t>
      </w:r>
      <w:proofErr w:type="gramStart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высокий</w:t>
      </w:r>
      <w:proofErr w:type="gramEnd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(3-я и 4-я террасы) – пологоволнистые суглинистые </w:t>
      </w:r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высокие террасы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 черноземными и серыми лесными почвами;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</w:p>
    <w:p w:rsidR="00F35342" w:rsidRDefault="00F35342" w:rsidP="00F353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– </w:t>
      </w:r>
      <w:proofErr w:type="gramStart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низкий</w:t>
      </w:r>
      <w:proofErr w:type="gramEnd"/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(2-я и 1-я террасы) – песчано-суглинистые ложбинно-западинные низкие </w:t>
      </w:r>
      <w:r w:rsidR="00435FC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террасы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 лугово-черноземными, черноземными и серыми лесными почвами.</w:t>
      </w:r>
    </w:p>
    <w:p w:rsidR="006F5353" w:rsidRDefault="006F5353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2400" cy="1837021"/>
            <wp:effectExtent l="0" t="0" r="0" b="0"/>
            <wp:docPr id="12" name="Рисунок 12" descr="http://mtdata.ru/u30/photo34AD/2000529857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data.ru/u30/photo34AD/20005298576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333" b="9744"/>
                    <a:stretch/>
                  </pic:blipFill>
                  <pic:spPr bwMode="auto">
                    <a:xfrm>
                      <a:off x="0" y="0"/>
                      <a:ext cx="3184113" cy="18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353" w:rsidRPr="008A6957" w:rsidRDefault="0027375C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Рис. 7</w:t>
      </w:r>
      <w:r w:rsidR="006F5353"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. </w:t>
      </w:r>
      <w:proofErr w:type="spellStart"/>
      <w:r w:rsidR="006F5353"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Надпойменно-террасовый</w:t>
      </w:r>
      <w:proofErr w:type="spellEnd"/>
      <w:r w:rsidR="006F5353"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 тип местности</w:t>
      </w:r>
    </w:p>
    <w:p w:rsidR="009C478E" w:rsidRDefault="009C478E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</w:pPr>
    </w:p>
    <w:p w:rsidR="006F5353" w:rsidRDefault="00F35342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F35342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Пойменные тип местности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 Варианты пойменного типа местности:</w:t>
      </w:r>
      <w:r w:rsidR="006F53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высокий (с урезом воды более 6 м); </w:t>
      </w:r>
      <w:r w:rsidR="006F53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пониженный;</w:t>
      </w:r>
      <w:r w:rsidR="006F53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F353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низкий (с урезом воды до 4 м).</w:t>
      </w:r>
    </w:p>
    <w:p w:rsidR="007B2766" w:rsidRDefault="006F5353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6F535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50400" cy="1824450"/>
            <wp:effectExtent l="0" t="0" r="3175" b="4445"/>
            <wp:docPr id="11" name="Рисунок 11" descr="https://adm-files.rkursk.ru/13/images/107180_53_10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-files.rkursk.ru/13/images/107180_53_105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985"/>
                    <a:stretch/>
                  </pic:blipFill>
                  <pic:spPr bwMode="auto">
                    <a:xfrm>
                      <a:off x="0" y="0"/>
                      <a:ext cx="4559760" cy="18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342" w:rsidRPr="008A6957" w:rsidRDefault="006F5353" w:rsidP="006F53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Рис. </w:t>
      </w:r>
      <w:r w:rsidR="001927C9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8</w:t>
      </w: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. Пойменный тип местности</w:t>
      </w:r>
    </w:p>
    <w:p w:rsidR="00F35342" w:rsidRDefault="00F35342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B4B24" w:rsidTr="00EB4B24">
        <w:tc>
          <w:tcPr>
            <w:tcW w:w="4785" w:type="dxa"/>
          </w:tcPr>
          <w:p w:rsidR="00EB4B24" w:rsidRPr="00CA5872" w:rsidRDefault="00DF2600" w:rsidP="00EB4B24">
            <w:pPr>
              <w:pStyle w:val="aa"/>
              <w:ind w:left="0" w:right="0" w:firstLine="709"/>
              <w:rPr>
                <w:i/>
                <w:color w:val="0000FF"/>
                <w:sz w:val="28"/>
                <w:szCs w:val="28"/>
              </w:rPr>
            </w:pPr>
            <w:r w:rsidRPr="009C478E">
              <w:rPr>
                <w:b/>
                <w:color w:val="FF0000"/>
                <w:sz w:val="40"/>
                <w:szCs w:val="40"/>
              </w:rPr>
              <w:t>!?</w:t>
            </w:r>
            <w:r w:rsidR="00CA5872" w:rsidRPr="009C478E">
              <w:rPr>
                <w:i/>
                <w:color w:val="0070C0"/>
                <w:sz w:val="40"/>
                <w:szCs w:val="40"/>
                <w:shd w:val="clear" w:color="auto" w:fill="FFFFFF"/>
              </w:rPr>
              <w:t>.</w:t>
            </w:r>
            <w:r w:rsidR="00CA5872">
              <w:rPr>
                <w:i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r w:rsidR="00EB4B24">
              <w:rPr>
                <w:i/>
                <w:color w:val="0070C0"/>
                <w:sz w:val="28"/>
                <w:szCs w:val="28"/>
                <w:shd w:val="clear" w:color="auto" w:fill="FFFFFF"/>
              </w:rPr>
              <w:t xml:space="preserve">Посмотрите на рис. 9. </w:t>
            </w:r>
            <w:r w:rsidR="00EB4B24" w:rsidRPr="009C478E">
              <w:rPr>
                <w:i/>
                <w:color w:val="0070C0"/>
                <w:sz w:val="28"/>
                <w:szCs w:val="28"/>
                <w:shd w:val="clear" w:color="auto" w:fill="FFFFFF"/>
              </w:rPr>
              <w:t xml:space="preserve">Можем ли мы назвать оползень единицей ландшафта? </w:t>
            </w:r>
            <w:r w:rsidR="00EB4B24">
              <w:rPr>
                <w:i/>
                <w:color w:val="0070C0"/>
                <w:sz w:val="28"/>
                <w:szCs w:val="28"/>
                <w:shd w:val="clear" w:color="auto" w:fill="FFFFFF"/>
              </w:rPr>
              <w:t>Ответ обоснуйте</w:t>
            </w:r>
          </w:p>
          <w:p w:rsidR="00EB4B24" w:rsidRDefault="00EB4B24" w:rsidP="00EB4B24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</w:p>
          <w:p w:rsidR="00EB4B24" w:rsidRDefault="00EB4B24" w:rsidP="00EB4B24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</w:p>
          <w:p w:rsidR="00EB4B24" w:rsidRDefault="00EB4B24" w:rsidP="00EB4B24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</w:p>
          <w:p w:rsidR="00EB4B24" w:rsidRDefault="00EB4B24" w:rsidP="00EB4B24">
            <w:pPr>
              <w:ind w:firstLine="709"/>
              <w:jc w:val="center"/>
              <w:rPr>
                <w:i/>
                <w:color w:val="0070C0"/>
                <w:sz w:val="28"/>
                <w:szCs w:val="28"/>
                <w:shd w:val="clear" w:color="auto" w:fill="FFFFFF"/>
              </w:rPr>
            </w:pPr>
            <w:r w:rsidRPr="001927C9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  <w:t>Рис. 9. Оползень на береговом склоне.</w:t>
            </w:r>
          </w:p>
        </w:tc>
        <w:tc>
          <w:tcPr>
            <w:tcW w:w="4786" w:type="dxa"/>
          </w:tcPr>
          <w:p w:rsidR="00EB4B24" w:rsidRDefault="00EB4B24" w:rsidP="00DF2600">
            <w:pPr>
              <w:pStyle w:val="aa"/>
              <w:ind w:left="0" w:right="0"/>
              <w:rPr>
                <w:i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2984" cy="1860354"/>
                  <wp:effectExtent l="0" t="0" r="0" b="6985"/>
                  <wp:docPr id="18" name="Рисунок 18" descr="https://ic.pics.livejournal.com/fed_zhimulev/15062231/287834/287834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c.pics.livejournal.com/fed_zhimulev/15062231/287834/287834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487" cy="185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363" w:rsidRDefault="00907363" w:rsidP="009073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3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Ландшафты </w:t>
      </w:r>
      <w:r>
        <w:rPr>
          <w:rFonts w:ascii="Times New Roman" w:hAnsi="Times New Roman" w:cs="Times New Roman"/>
          <w:b/>
          <w:sz w:val="28"/>
          <w:szCs w:val="28"/>
        </w:rPr>
        <w:t>как элем</w:t>
      </w:r>
      <w:r w:rsidRPr="00907363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нт природного и культурного наследия </w:t>
      </w:r>
      <w:r w:rsidRPr="00907363">
        <w:rPr>
          <w:rFonts w:ascii="Times New Roman" w:hAnsi="Times New Roman" w:cs="Times New Roman"/>
          <w:b/>
          <w:sz w:val="28"/>
          <w:szCs w:val="28"/>
        </w:rPr>
        <w:t>человечества</w:t>
      </w:r>
    </w:p>
    <w:p w:rsidR="00907363" w:rsidRDefault="00907363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957" w:rsidRPr="008A6957" w:rsidRDefault="008A6957" w:rsidP="008A6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957">
        <w:rPr>
          <w:rFonts w:ascii="Times New Roman" w:hAnsi="Times New Roman" w:cs="Times New Roman"/>
          <w:sz w:val="28"/>
          <w:szCs w:val="28"/>
        </w:rPr>
        <w:t xml:space="preserve">Ландшафт является одним из самых ценных объектов природного и культурного наследия. Он представляет собой уникальное сочетание природных и антропогенных элементов, которое формируется на протяжении многих лет. Ландшафты могут быть разнообразными: горные, равнинные, </w:t>
      </w:r>
      <w:r w:rsidR="00435FCB">
        <w:rPr>
          <w:rFonts w:ascii="Times New Roman" w:hAnsi="Times New Roman" w:cs="Times New Roman"/>
          <w:sz w:val="28"/>
          <w:szCs w:val="28"/>
        </w:rPr>
        <w:t xml:space="preserve">ландшафты </w:t>
      </w:r>
      <w:r w:rsidRPr="008A6957">
        <w:rPr>
          <w:rFonts w:ascii="Times New Roman" w:hAnsi="Times New Roman" w:cs="Times New Roman"/>
          <w:sz w:val="28"/>
          <w:szCs w:val="28"/>
        </w:rPr>
        <w:t>побережья, речные и др. Некоторые из них обладают особыми историческими, культурными или экологическими ценностями и могут быть признаны объектами наследия.</w:t>
      </w:r>
    </w:p>
    <w:p w:rsidR="00A550F9" w:rsidRPr="00A550F9" w:rsidRDefault="00A550F9" w:rsidP="00A5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0F9">
        <w:rPr>
          <w:rFonts w:ascii="Times New Roman" w:hAnsi="Times New Roman" w:cs="Times New Roman"/>
          <w:sz w:val="28"/>
          <w:szCs w:val="28"/>
        </w:rPr>
        <w:t xml:space="preserve">Некоторые объекты наследия отличаются особыми природными характеристиками, которые являются уникальными и редкими. Это может быть геологическое образование, </w:t>
      </w:r>
      <w:r>
        <w:rPr>
          <w:rFonts w:ascii="Times New Roman" w:hAnsi="Times New Roman" w:cs="Times New Roman"/>
          <w:sz w:val="28"/>
          <w:szCs w:val="28"/>
        </w:rPr>
        <w:t xml:space="preserve">уникальный водный объект или растительные сообщества, </w:t>
      </w:r>
      <w:r w:rsidRPr="00A550F9">
        <w:rPr>
          <w:rFonts w:ascii="Times New Roman" w:hAnsi="Times New Roman" w:cs="Times New Roman"/>
          <w:sz w:val="28"/>
          <w:szCs w:val="28"/>
        </w:rPr>
        <w:t xml:space="preserve">горный массив, водопад или пещера, которые отличаются своей формой, размерами или природным разнообразием. </w:t>
      </w:r>
      <w:r w:rsidRPr="008A6957">
        <w:rPr>
          <w:rFonts w:ascii="Times New Roman" w:hAnsi="Times New Roman" w:cs="Times New Roman"/>
          <w:sz w:val="28"/>
          <w:szCs w:val="28"/>
        </w:rPr>
        <w:t xml:space="preserve">Курская область </w:t>
      </w:r>
      <w:r>
        <w:rPr>
          <w:rFonts w:ascii="Times New Roman" w:hAnsi="Times New Roman" w:cs="Times New Roman"/>
          <w:sz w:val="28"/>
          <w:szCs w:val="28"/>
        </w:rPr>
        <w:t>обладает уникальными природными ландшафтами, среди них можно назвать</w:t>
      </w:r>
      <w:r w:rsidRPr="00CA5872">
        <w:rPr>
          <w:rFonts w:ascii="Times New Roman" w:hAnsi="Times New Roman" w:cs="Times New Roman"/>
          <w:sz w:val="28"/>
          <w:szCs w:val="28"/>
        </w:rPr>
        <w:t>.</w:t>
      </w:r>
    </w:p>
    <w:p w:rsidR="008A6957" w:rsidRPr="008A6957" w:rsidRDefault="008A6957" w:rsidP="008A6957">
      <w:pPr>
        <w:pStyle w:val="aa"/>
        <w:ind w:firstLine="709"/>
        <w:rPr>
          <w:color w:val="000000" w:themeColor="text1"/>
          <w:sz w:val="28"/>
          <w:szCs w:val="28"/>
        </w:rPr>
      </w:pPr>
      <w:r w:rsidRPr="00CD3537">
        <w:rPr>
          <w:b/>
          <w:color w:val="000000" w:themeColor="text1"/>
          <w:sz w:val="28"/>
          <w:szCs w:val="28"/>
        </w:rPr>
        <w:t xml:space="preserve">Клюквенное озеро. </w:t>
      </w:r>
      <w:r w:rsidRPr="008A6957">
        <w:rPr>
          <w:color w:val="000000" w:themeColor="text1"/>
          <w:sz w:val="28"/>
          <w:szCs w:val="28"/>
        </w:rPr>
        <w:t xml:space="preserve">В селе </w:t>
      </w:r>
      <w:proofErr w:type="spellStart"/>
      <w:r w:rsidRPr="008A6957">
        <w:rPr>
          <w:color w:val="000000" w:themeColor="text1"/>
          <w:sz w:val="28"/>
          <w:szCs w:val="28"/>
        </w:rPr>
        <w:t>Нижнемахово</w:t>
      </w:r>
      <w:proofErr w:type="spellEnd"/>
      <w:r w:rsidRPr="008A6957">
        <w:rPr>
          <w:color w:val="000000" w:themeColor="text1"/>
          <w:sz w:val="28"/>
          <w:szCs w:val="28"/>
        </w:rPr>
        <w:t xml:space="preserve"> </w:t>
      </w:r>
      <w:proofErr w:type="spellStart"/>
      <w:r w:rsidRPr="008A6957">
        <w:rPr>
          <w:color w:val="000000" w:themeColor="text1"/>
          <w:sz w:val="28"/>
          <w:szCs w:val="28"/>
        </w:rPr>
        <w:t>Суджанского</w:t>
      </w:r>
      <w:proofErr w:type="spellEnd"/>
      <w:r w:rsidRPr="008A6957">
        <w:rPr>
          <w:color w:val="000000" w:themeColor="text1"/>
          <w:sz w:val="28"/>
          <w:szCs w:val="28"/>
        </w:rPr>
        <w:t xml:space="preserve"> района расположено Клюквенное озеро, более известное местным жителям как </w:t>
      </w:r>
      <w:proofErr w:type="spellStart"/>
      <w:r w:rsidRPr="008A6957">
        <w:rPr>
          <w:color w:val="000000" w:themeColor="text1"/>
          <w:sz w:val="28"/>
          <w:szCs w:val="28"/>
        </w:rPr>
        <w:t>Клюквенник</w:t>
      </w:r>
      <w:proofErr w:type="spellEnd"/>
      <w:r w:rsidRPr="008A6957">
        <w:rPr>
          <w:color w:val="000000" w:themeColor="text1"/>
          <w:sz w:val="28"/>
          <w:szCs w:val="28"/>
        </w:rPr>
        <w:t xml:space="preserve">. Такое название водоем получил, потому что исключительно на его территории в Курской области произрастает редкая для Центрального Черноземья северная ягода клюква. </w:t>
      </w:r>
      <w:r w:rsidR="00640FDD">
        <w:rPr>
          <w:color w:val="000000" w:themeColor="text1"/>
          <w:sz w:val="28"/>
          <w:szCs w:val="28"/>
        </w:rPr>
        <w:t>И хотя основной водоем в настоящее время пересох, с</w:t>
      </w:r>
      <w:r w:rsidRPr="008A6957">
        <w:rPr>
          <w:color w:val="000000" w:themeColor="text1"/>
          <w:sz w:val="28"/>
          <w:szCs w:val="28"/>
        </w:rPr>
        <w:t xml:space="preserve">обрать северную ягоду </w:t>
      </w:r>
      <w:r w:rsidR="001713DF">
        <w:rPr>
          <w:color w:val="000000" w:themeColor="text1"/>
          <w:sz w:val="28"/>
          <w:szCs w:val="28"/>
        </w:rPr>
        <w:t xml:space="preserve">в </w:t>
      </w:r>
      <w:r w:rsidR="001713DF" w:rsidRPr="008A6957">
        <w:rPr>
          <w:color w:val="000000" w:themeColor="text1"/>
          <w:sz w:val="28"/>
          <w:szCs w:val="28"/>
        </w:rPr>
        <w:t>сентябре-октябре</w:t>
      </w:r>
      <w:r w:rsidR="001713DF">
        <w:rPr>
          <w:color w:val="000000" w:themeColor="text1"/>
          <w:sz w:val="28"/>
          <w:szCs w:val="28"/>
        </w:rPr>
        <w:t xml:space="preserve"> еще </w:t>
      </w:r>
      <w:r w:rsidRPr="008A6957">
        <w:rPr>
          <w:color w:val="000000" w:themeColor="text1"/>
          <w:sz w:val="28"/>
          <w:szCs w:val="28"/>
        </w:rPr>
        <w:t>мо</w:t>
      </w:r>
      <w:r w:rsidR="00640FDD">
        <w:rPr>
          <w:color w:val="000000" w:themeColor="text1"/>
          <w:sz w:val="28"/>
          <w:szCs w:val="28"/>
        </w:rPr>
        <w:t>жно</w:t>
      </w:r>
      <w:proofErr w:type="gramStart"/>
      <w:r w:rsidRPr="008A6957">
        <w:rPr>
          <w:color w:val="000000" w:themeColor="text1"/>
          <w:sz w:val="28"/>
          <w:szCs w:val="28"/>
        </w:rPr>
        <w:t>.</w:t>
      </w:r>
      <w:r w:rsidR="00F80EA0">
        <w:rPr>
          <w:color w:val="000000" w:themeColor="text1"/>
          <w:sz w:val="28"/>
          <w:szCs w:val="28"/>
        </w:rPr>
        <w:t>(</w:t>
      </w:r>
      <w:proofErr w:type="gramEnd"/>
      <w:r w:rsidR="00F80EA0">
        <w:rPr>
          <w:color w:val="000000" w:themeColor="text1"/>
          <w:sz w:val="28"/>
          <w:szCs w:val="28"/>
        </w:rPr>
        <w:t>Рис. 1</w:t>
      </w:r>
      <w:r w:rsidR="001927C9">
        <w:rPr>
          <w:color w:val="000000" w:themeColor="text1"/>
          <w:sz w:val="28"/>
          <w:szCs w:val="28"/>
        </w:rPr>
        <w:t>0</w:t>
      </w:r>
      <w:r w:rsidR="00F80EA0">
        <w:rPr>
          <w:color w:val="000000" w:themeColor="text1"/>
          <w:sz w:val="28"/>
          <w:szCs w:val="28"/>
        </w:rPr>
        <w:t>)</w:t>
      </w:r>
    </w:p>
    <w:p w:rsidR="008A6957" w:rsidRDefault="00640FDD" w:rsidP="00640FDD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2333" cy="1783244"/>
            <wp:effectExtent l="0" t="0" r="8890" b="7620"/>
            <wp:docPr id="13" name="Рисунок 13" descr="https://a.d-cd.net/f2829c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f2829cas-9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42" cy="17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DD" w:rsidRPr="00640FDD" w:rsidRDefault="00640FDD" w:rsidP="00640FDD">
      <w:pPr>
        <w:pStyle w:val="aa"/>
        <w:ind w:firstLine="709"/>
        <w:jc w:val="center"/>
        <w:rPr>
          <w:i/>
          <w:color w:val="000000" w:themeColor="text1"/>
          <w:sz w:val="28"/>
          <w:szCs w:val="28"/>
        </w:rPr>
      </w:pPr>
      <w:r w:rsidRPr="00640FDD">
        <w:rPr>
          <w:i/>
          <w:color w:val="000000" w:themeColor="text1"/>
          <w:sz w:val="28"/>
          <w:szCs w:val="28"/>
        </w:rPr>
        <w:t>Рис. 1</w:t>
      </w:r>
      <w:r w:rsidR="001927C9">
        <w:rPr>
          <w:i/>
          <w:color w:val="000000" w:themeColor="text1"/>
          <w:sz w:val="28"/>
          <w:szCs w:val="28"/>
        </w:rPr>
        <w:t>0</w:t>
      </w:r>
      <w:r w:rsidRPr="00640FDD">
        <w:rPr>
          <w:i/>
          <w:color w:val="000000" w:themeColor="text1"/>
          <w:sz w:val="28"/>
          <w:szCs w:val="28"/>
        </w:rPr>
        <w:t>. Клюква на клюквенном озере</w:t>
      </w:r>
    </w:p>
    <w:p w:rsidR="001927C9" w:rsidRDefault="001927C9" w:rsidP="008A6957">
      <w:pPr>
        <w:pStyle w:val="aa"/>
        <w:ind w:firstLine="709"/>
        <w:rPr>
          <w:b/>
          <w:color w:val="000000" w:themeColor="text1"/>
          <w:sz w:val="28"/>
          <w:szCs w:val="28"/>
        </w:rPr>
      </w:pPr>
    </w:p>
    <w:p w:rsidR="008A6957" w:rsidRPr="008A6957" w:rsidRDefault="008A6957" w:rsidP="008A6957">
      <w:pPr>
        <w:pStyle w:val="aa"/>
        <w:ind w:firstLine="709"/>
        <w:rPr>
          <w:color w:val="000000" w:themeColor="text1"/>
          <w:sz w:val="28"/>
          <w:szCs w:val="28"/>
        </w:rPr>
      </w:pPr>
      <w:r w:rsidRPr="00CD3537">
        <w:rPr>
          <w:b/>
          <w:color w:val="000000" w:themeColor="text1"/>
          <w:sz w:val="28"/>
          <w:szCs w:val="28"/>
        </w:rPr>
        <w:t>Цветные озера.</w:t>
      </w:r>
      <w:r w:rsidR="00CD3537">
        <w:rPr>
          <w:b/>
          <w:color w:val="000000" w:themeColor="text1"/>
          <w:sz w:val="28"/>
          <w:szCs w:val="28"/>
        </w:rPr>
        <w:t xml:space="preserve"> </w:t>
      </w:r>
      <w:r w:rsidRPr="008A6957">
        <w:rPr>
          <w:color w:val="000000" w:themeColor="text1"/>
          <w:sz w:val="28"/>
          <w:szCs w:val="28"/>
        </w:rPr>
        <w:t xml:space="preserve">Несколько лет назад под Железногорском были обнаружены «раскрашенные» водоемы – </w:t>
      </w:r>
      <w:proofErr w:type="gramStart"/>
      <w:r w:rsidRPr="008A6957">
        <w:rPr>
          <w:color w:val="000000" w:themeColor="text1"/>
          <w:sz w:val="28"/>
          <w:szCs w:val="28"/>
        </w:rPr>
        <w:t>от</w:t>
      </w:r>
      <w:proofErr w:type="gramEnd"/>
      <w:r w:rsidRPr="008A6957">
        <w:rPr>
          <w:color w:val="000000" w:themeColor="text1"/>
          <w:sz w:val="28"/>
          <w:szCs w:val="28"/>
        </w:rPr>
        <w:t xml:space="preserve"> изумрудных до буро-алых. Причем краски в них оживают на глазах: цвета озер меняются в зависимости от погодных условий и даже сезонов. Появились они благодаря разработке руд на КМА. </w:t>
      </w:r>
      <w:r w:rsidR="00F80EA0">
        <w:rPr>
          <w:color w:val="000000" w:themeColor="text1"/>
          <w:sz w:val="28"/>
          <w:szCs w:val="28"/>
        </w:rPr>
        <w:t>(Рис. 1</w:t>
      </w:r>
      <w:r w:rsidR="001927C9">
        <w:rPr>
          <w:color w:val="000000" w:themeColor="text1"/>
          <w:sz w:val="28"/>
          <w:szCs w:val="28"/>
        </w:rPr>
        <w:t>1</w:t>
      </w:r>
      <w:r w:rsidR="00F80EA0">
        <w:rPr>
          <w:color w:val="000000" w:themeColor="text1"/>
          <w:sz w:val="28"/>
          <w:szCs w:val="28"/>
        </w:rPr>
        <w:t>)</w:t>
      </w:r>
    </w:p>
    <w:p w:rsidR="008A6957" w:rsidRDefault="00640FDD" w:rsidP="00640FDD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223" cy="1872000"/>
            <wp:effectExtent l="0" t="0" r="0" b="0"/>
            <wp:docPr id="14" name="Рисунок 14" descr="https://foto65.ru/foto/2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to65.ru/foto/26/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54" cy="18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DD" w:rsidRPr="00A550F9" w:rsidRDefault="00640FDD" w:rsidP="00640FDD">
      <w:pPr>
        <w:pStyle w:val="aa"/>
        <w:ind w:firstLine="709"/>
        <w:jc w:val="center"/>
        <w:rPr>
          <w:i/>
          <w:color w:val="000000" w:themeColor="text1"/>
          <w:sz w:val="28"/>
          <w:szCs w:val="28"/>
        </w:rPr>
      </w:pPr>
      <w:r w:rsidRPr="00A550F9">
        <w:rPr>
          <w:i/>
          <w:color w:val="000000" w:themeColor="text1"/>
          <w:sz w:val="28"/>
          <w:szCs w:val="28"/>
        </w:rPr>
        <w:t>Рис. 1</w:t>
      </w:r>
      <w:r w:rsidR="00EB4B24">
        <w:rPr>
          <w:i/>
          <w:color w:val="000000" w:themeColor="text1"/>
          <w:sz w:val="28"/>
          <w:szCs w:val="28"/>
        </w:rPr>
        <w:t>1</w:t>
      </w:r>
      <w:r w:rsidRPr="00A550F9">
        <w:rPr>
          <w:i/>
          <w:color w:val="000000" w:themeColor="text1"/>
          <w:sz w:val="28"/>
          <w:szCs w:val="28"/>
        </w:rPr>
        <w:t>. Цветные озера на отвалах Михайловского месторождения КМА</w:t>
      </w:r>
    </w:p>
    <w:p w:rsidR="0039509B" w:rsidRDefault="008A6957" w:rsidP="00CD3537">
      <w:pPr>
        <w:pStyle w:val="aa"/>
        <w:ind w:firstLine="709"/>
        <w:rPr>
          <w:color w:val="000000" w:themeColor="text1"/>
          <w:sz w:val="28"/>
          <w:szCs w:val="28"/>
        </w:rPr>
      </w:pPr>
      <w:r w:rsidRPr="00CD3537">
        <w:rPr>
          <w:b/>
          <w:color w:val="000000" w:themeColor="text1"/>
          <w:sz w:val="28"/>
          <w:szCs w:val="28"/>
        </w:rPr>
        <w:t xml:space="preserve">Гора </w:t>
      </w:r>
      <w:proofErr w:type="spellStart"/>
      <w:r w:rsidRPr="00CD3537">
        <w:rPr>
          <w:b/>
          <w:color w:val="000000" w:themeColor="text1"/>
          <w:sz w:val="28"/>
          <w:szCs w:val="28"/>
        </w:rPr>
        <w:t>Фагор</w:t>
      </w:r>
      <w:proofErr w:type="spellEnd"/>
      <w:r w:rsidRPr="008A6957">
        <w:rPr>
          <w:color w:val="000000" w:themeColor="text1"/>
          <w:sz w:val="28"/>
          <w:szCs w:val="28"/>
        </w:rPr>
        <w:t>.</w:t>
      </w:r>
      <w:r w:rsidR="00CD3537">
        <w:rPr>
          <w:color w:val="000000" w:themeColor="text1"/>
          <w:sz w:val="28"/>
          <w:szCs w:val="28"/>
        </w:rPr>
        <w:t xml:space="preserve"> </w:t>
      </w:r>
      <w:r w:rsidRPr="008A6957">
        <w:rPr>
          <w:color w:val="000000" w:themeColor="text1"/>
          <w:sz w:val="28"/>
          <w:szCs w:val="28"/>
        </w:rPr>
        <w:t xml:space="preserve">В Курской области в окрестностях села </w:t>
      </w:r>
      <w:proofErr w:type="spellStart"/>
      <w:r w:rsidRPr="008A6957">
        <w:rPr>
          <w:color w:val="000000" w:themeColor="text1"/>
          <w:sz w:val="28"/>
          <w:szCs w:val="28"/>
        </w:rPr>
        <w:t>Горналь</w:t>
      </w:r>
      <w:proofErr w:type="spellEnd"/>
      <w:r w:rsidRPr="008A6957">
        <w:rPr>
          <w:color w:val="000000" w:themeColor="text1"/>
          <w:sz w:val="28"/>
          <w:szCs w:val="28"/>
        </w:rPr>
        <w:t xml:space="preserve"> есть уникальная в своём роде гора </w:t>
      </w:r>
      <w:proofErr w:type="spellStart"/>
      <w:r w:rsidRPr="008A6957">
        <w:rPr>
          <w:color w:val="000000" w:themeColor="text1"/>
          <w:sz w:val="28"/>
          <w:szCs w:val="28"/>
        </w:rPr>
        <w:t>Фагор</w:t>
      </w:r>
      <w:proofErr w:type="spellEnd"/>
      <w:r w:rsidRPr="008A6957">
        <w:rPr>
          <w:color w:val="000000" w:themeColor="text1"/>
          <w:sz w:val="28"/>
          <w:szCs w:val="28"/>
        </w:rPr>
        <w:t xml:space="preserve">. Гора и другие холмы вокруг сформированы меловыми отложениями, поэтому эту местность называют «Белогорьем». Холмы, бескрайние поля, перемежающиеся с лесными массивами, река </w:t>
      </w:r>
      <w:proofErr w:type="spellStart"/>
      <w:r w:rsidRPr="008A6957">
        <w:rPr>
          <w:color w:val="000000" w:themeColor="text1"/>
          <w:sz w:val="28"/>
          <w:szCs w:val="28"/>
        </w:rPr>
        <w:t>Псел</w:t>
      </w:r>
      <w:proofErr w:type="spellEnd"/>
      <w:r w:rsidRPr="008A6957">
        <w:rPr>
          <w:color w:val="000000" w:themeColor="text1"/>
          <w:sz w:val="28"/>
          <w:szCs w:val="28"/>
        </w:rPr>
        <w:t xml:space="preserve"> – такая картина открывается взору с вершины горы </w:t>
      </w:r>
      <w:proofErr w:type="spellStart"/>
      <w:r w:rsidRPr="008A6957">
        <w:rPr>
          <w:color w:val="000000" w:themeColor="text1"/>
          <w:sz w:val="28"/>
          <w:szCs w:val="28"/>
        </w:rPr>
        <w:t>Фагор</w:t>
      </w:r>
      <w:proofErr w:type="spellEnd"/>
      <w:proofErr w:type="gramStart"/>
      <w:r w:rsidRPr="008A6957">
        <w:rPr>
          <w:color w:val="000000" w:themeColor="text1"/>
          <w:sz w:val="28"/>
          <w:szCs w:val="28"/>
        </w:rPr>
        <w:t>.</w:t>
      </w:r>
      <w:r w:rsidR="00F80EA0">
        <w:rPr>
          <w:color w:val="000000" w:themeColor="text1"/>
          <w:sz w:val="28"/>
          <w:szCs w:val="28"/>
        </w:rPr>
        <w:t>(</w:t>
      </w:r>
      <w:proofErr w:type="gramEnd"/>
      <w:r w:rsidR="00F80EA0">
        <w:rPr>
          <w:color w:val="000000" w:themeColor="text1"/>
          <w:sz w:val="28"/>
          <w:szCs w:val="28"/>
        </w:rPr>
        <w:t>Рис. 1</w:t>
      </w:r>
      <w:r w:rsidR="00EB4B24">
        <w:rPr>
          <w:color w:val="000000" w:themeColor="text1"/>
          <w:sz w:val="28"/>
          <w:szCs w:val="28"/>
        </w:rPr>
        <w:t>2</w:t>
      </w:r>
      <w:r w:rsidR="00F80EA0">
        <w:rPr>
          <w:color w:val="000000" w:themeColor="text1"/>
          <w:sz w:val="28"/>
          <w:szCs w:val="28"/>
        </w:rPr>
        <w:t>)</w:t>
      </w:r>
    </w:p>
    <w:p w:rsidR="00A550F9" w:rsidRDefault="00A550F9" w:rsidP="00A550F9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5600" cy="1928236"/>
            <wp:effectExtent l="0" t="0" r="0" b="0"/>
            <wp:docPr id="15" name="Рисунок 15" descr="https://kislovodsk.vipgeo.ru/uploads/redactor/large/2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slovodsk.vipgeo.ru/uploads/redactor/large/20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63" b="2307"/>
                    <a:stretch/>
                  </pic:blipFill>
                  <pic:spPr bwMode="auto">
                    <a:xfrm>
                      <a:off x="0" y="0"/>
                      <a:ext cx="2914853" cy="19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0F9" w:rsidRDefault="00A550F9" w:rsidP="00A550F9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1</w:t>
      </w:r>
      <w:r w:rsidR="00EB4B24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. Гора </w:t>
      </w:r>
      <w:proofErr w:type="spellStart"/>
      <w:r>
        <w:rPr>
          <w:color w:val="000000" w:themeColor="text1"/>
          <w:sz w:val="28"/>
          <w:szCs w:val="28"/>
        </w:rPr>
        <w:t>Фагор</w:t>
      </w:r>
      <w:proofErr w:type="spellEnd"/>
      <w:r w:rsidR="008C4051">
        <w:rPr>
          <w:color w:val="000000" w:themeColor="text1"/>
          <w:sz w:val="28"/>
          <w:szCs w:val="28"/>
        </w:rPr>
        <w:t xml:space="preserve"> </w:t>
      </w:r>
    </w:p>
    <w:p w:rsidR="00CD3537" w:rsidRDefault="00CD3537" w:rsidP="00640FDD">
      <w:pPr>
        <w:pStyle w:val="aa"/>
        <w:ind w:firstLine="709"/>
        <w:rPr>
          <w:color w:val="000000" w:themeColor="text1"/>
          <w:sz w:val="28"/>
          <w:szCs w:val="28"/>
        </w:rPr>
      </w:pPr>
    </w:p>
    <w:p w:rsidR="00640FDD" w:rsidRPr="00640FDD" w:rsidRDefault="00640FDD" w:rsidP="00640FDD">
      <w:pPr>
        <w:pStyle w:val="aa"/>
        <w:ind w:firstLine="709"/>
        <w:rPr>
          <w:color w:val="000000" w:themeColor="text1"/>
          <w:sz w:val="28"/>
          <w:szCs w:val="28"/>
        </w:rPr>
      </w:pPr>
      <w:r w:rsidRPr="00640FDD">
        <w:rPr>
          <w:color w:val="000000" w:themeColor="text1"/>
          <w:sz w:val="28"/>
          <w:szCs w:val="28"/>
        </w:rPr>
        <w:t>Каждый ландшафт имеет свою уникальную историю, которая может быть связана с проживанием различных народов, с основанием и развитием городов, созиданием замков и дворцов, возведением храмов и монастырей, а также с использованием земли в сельском хозяйстве и промышленности.</w:t>
      </w:r>
    </w:p>
    <w:p w:rsidR="008C4051" w:rsidRPr="008C4051" w:rsidRDefault="008C4051" w:rsidP="008C4051">
      <w:pPr>
        <w:pStyle w:val="aa"/>
        <w:ind w:firstLine="709"/>
        <w:rPr>
          <w:color w:val="000000" w:themeColor="text1"/>
          <w:sz w:val="28"/>
          <w:szCs w:val="28"/>
        </w:rPr>
      </w:pPr>
      <w:r w:rsidRPr="008C4051">
        <w:rPr>
          <w:color w:val="000000" w:themeColor="text1"/>
          <w:sz w:val="28"/>
          <w:szCs w:val="28"/>
        </w:rPr>
        <w:t>Культурный ландшафт понимается как результат совместного творчества человека и природы. Все культурные ландшафты подразделяются на три основных категории:</w:t>
      </w:r>
    </w:p>
    <w:p w:rsidR="008C4051" w:rsidRPr="008C4051" w:rsidRDefault="008C4051" w:rsidP="008C4051">
      <w:pPr>
        <w:pStyle w:val="aa"/>
        <w:ind w:firstLine="709"/>
        <w:rPr>
          <w:color w:val="000000" w:themeColor="text1"/>
          <w:sz w:val="28"/>
          <w:szCs w:val="28"/>
        </w:rPr>
      </w:pPr>
      <w:r w:rsidRPr="008C4051">
        <w:rPr>
          <w:color w:val="000000" w:themeColor="text1"/>
          <w:sz w:val="28"/>
          <w:szCs w:val="28"/>
        </w:rPr>
        <w:t xml:space="preserve">1) целенаправленно </w:t>
      </w:r>
      <w:proofErr w:type="gramStart"/>
      <w:r w:rsidRPr="008C4051">
        <w:rPr>
          <w:color w:val="000000" w:themeColor="text1"/>
          <w:sz w:val="28"/>
          <w:szCs w:val="28"/>
        </w:rPr>
        <w:t>созданные</w:t>
      </w:r>
      <w:proofErr w:type="gramEnd"/>
      <w:r w:rsidRPr="008C4051">
        <w:rPr>
          <w:color w:val="000000" w:themeColor="text1"/>
          <w:sz w:val="28"/>
          <w:szCs w:val="28"/>
        </w:rPr>
        <w:t>;</w:t>
      </w:r>
    </w:p>
    <w:p w:rsidR="008C4051" w:rsidRPr="008C4051" w:rsidRDefault="008C4051" w:rsidP="008C4051">
      <w:pPr>
        <w:pStyle w:val="aa"/>
        <w:ind w:firstLine="709"/>
        <w:rPr>
          <w:color w:val="000000" w:themeColor="text1"/>
          <w:sz w:val="28"/>
          <w:szCs w:val="28"/>
        </w:rPr>
      </w:pPr>
      <w:r w:rsidRPr="008C4051">
        <w:rPr>
          <w:color w:val="000000" w:themeColor="text1"/>
          <w:sz w:val="28"/>
          <w:szCs w:val="28"/>
        </w:rPr>
        <w:t xml:space="preserve">2) естественно сформировавшиеся, среди </w:t>
      </w:r>
      <w:proofErr w:type="gramStart"/>
      <w:r w:rsidRPr="008C4051">
        <w:rPr>
          <w:color w:val="000000" w:themeColor="text1"/>
          <w:sz w:val="28"/>
          <w:szCs w:val="28"/>
        </w:rPr>
        <w:t>которых</w:t>
      </w:r>
      <w:proofErr w:type="gramEnd"/>
      <w:r w:rsidRPr="008C4051">
        <w:rPr>
          <w:color w:val="000000" w:themeColor="text1"/>
          <w:sz w:val="28"/>
          <w:szCs w:val="28"/>
        </w:rPr>
        <w:t xml:space="preserve"> выделяются </w:t>
      </w:r>
      <w:r>
        <w:rPr>
          <w:color w:val="000000" w:themeColor="text1"/>
          <w:sz w:val="28"/>
          <w:szCs w:val="28"/>
        </w:rPr>
        <w:t>реликтовые</w:t>
      </w:r>
      <w:r w:rsidRPr="008C4051">
        <w:rPr>
          <w:color w:val="000000" w:themeColor="text1"/>
          <w:sz w:val="28"/>
          <w:szCs w:val="28"/>
        </w:rPr>
        <w:t xml:space="preserve"> и ископаемы</w:t>
      </w:r>
      <w:r>
        <w:rPr>
          <w:color w:val="000000" w:themeColor="text1"/>
          <w:sz w:val="28"/>
          <w:szCs w:val="28"/>
        </w:rPr>
        <w:t>е</w:t>
      </w:r>
      <w:r w:rsidRPr="008C4051">
        <w:rPr>
          <w:color w:val="000000" w:themeColor="text1"/>
          <w:sz w:val="28"/>
          <w:szCs w:val="28"/>
        </w:rPr>
        <w:t>, а также развивающи</w:t>
      </w:r>
      <w:r>
        <w:rPr>
          <w:color w:val="000000" w:themeColor="text1"/>
          <w:sz w:val="28"/>
          <w:szCs w:val="28"/>
        </w:rPr>
        <w:t>еся</w:t>
      </w:r>
      <w:r w:rsidRPr="008C4051">
        <w:rPr>
          <w:color w:val="000000" w:themeColor="text1"/>
          <w:sz w:val="28"/>
          <w:szCs w:val="28"/>
        </w:rPr>
        <w:t xml:space="preserve"> ландшафт</w:t>
      </w:r>
      <w:r>
        <w:rPr>
          <w:color w:val="000000" w:themeColor="text1"/>
          <w:sz w:val="28"/>
          <w:szCs w:val="28"/>
        </w:rPr>
        <w:t>ы</w:t>
      </w:r>
      <w:r w:rsidRPr="008C4051">
        <w:rPr>
          <w:color w:val="000000" w:themeColor="text1"/>
          <w:sz w:val="28"/>
          <w:szCs w:val="28"/>
        </w:rPr>
        <w:t>;</w:t>
      </w:r>
    </w:p>
    <w:p w:rsidR="008C4051" w:rsidRPr="008C4051" w:rsidRDefault="008C4051" w:rsidP="008C4051">
      <w:pPr>
        <w:pStyle w:val="aa"/>
        <w:ind w:firstLine="709"/>
        <w:rPr>
          <w:color w:val="000000" w:themeColor="text1"/>
          <w:sz w:val="28"/>
          <w:szCs w:val="28"/>
        </w:rPr>
      </w:pPr>
      <w:r w:rsidRPr="008C4051">
        <w:rPr>
          <w:color w:val="000000" w:themeColor="text1"/>
          <w:sz w:val="28"/>
          <w:szCs w:val="28"/>
        </w:rPr>
        <w:t>3) ассоциативные.</w:t>
      </w:r>
    </w:p>
    <w:p w:rsidR="008C4051" w:rsidRDefault="008C4051" w:rsidP="008C4051">
      <w:pPr>
        <w:pStyle w:val="aa"/>
        <w:ind w:firstLine="709"/>
        <w:rPr>
          <w:color w:val="000000" w:themeColor="text1"/>
          <w:sz w:val="28"/>
          <w:szCs w:val="28"/>
        </w:rPr>
      </w:pPr>
      <w:r w:rsidRPr="008C4051">
        <w:rPr>
          <w:color w:val="000000" w:themeColor="text1"/>
          <w:sz w:val="28"/>
          <w:szCs w:val="28"/>
        </w:rPr>
        <w:t xml:space="preserve">Целенаправленно созданные ландшафты — это, прежде всего, объекты ландшафтной архитектуры (парки и сады). Их облик максимально </w:t>
      </w:r>
      <w:r w:rsidRPr="008C4051">
        <w:rPr>
          <w:color w:val="000000" w:themeColor="text1"/>
          <w:sz w:val="28"/>
          <w:szCs w:val="28"/>
        </w:rPr>
        <w:lastRenderedPageBreak/>
        <w:t>подчинен творческому замыслу создателей; формирование культурного ландшафта определяется задачей повышения его эстетических качеств.</w:t>
      </w:r>
      <w:r>
        <w:rPr>
          <w:color w:val="000000" w:themeColor="text1"/>
          <w:sz w:val="28"/>
          <w:szCs w:val="28"/>
        </w:rPr>
        <w:t xml:space="preserve"> Одним </w:t>
      </w:r>
      <w:proofErr w:type="gramStart"/>
      <w:r>
        <w:rPr>
          <w:color w:val="000000" w:themeColor="text1"/>
          <w:sz w:val="28"/>
          <w:szCs w:val="28"/>
        </w:rPr>
        <w:t>из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примером</w:t>
      </w:r>
      <w:proofErr w:type="gramEnd"/>
      <w:r>
        <w:rPr>
          <w:color w:val="000000" w:themeColor="text1"/>
          <w:sz w:val="28"/>
          <w:szCs w:val="28"/>
        </w:rPr>
        <w:t xml:space="preserve"> может стать </w:t>
      </w:r>
      <w:r w:rsidRPr="008C4051">
        <w:rPr>
          <w:color w:val="000000" w:themeColor="text1"/>
          <w:sz w:val="28"/>
          <w:szCs w:val="28"/>
        </w:rPr>
        <w:t>Дворцово-парковый ансамбль усадьбы Марьино</w:t>
      </w:r>
      <w:r>
        <w:rPr>
          <w:color w:val="000000" w:themeColor="text1"/>
          <w:sz w:val="28"/>
          <w:szCs w:val="28"/>
        </w:rPr>
        <w:t>.</w:t>
      </w:r>
      <w:r w:rsidR="00DF2BC3">
        <w:rPr>
          <w:color w:val="000000" w:themeColor="text1"/>
          <w:sz w:val="28"/>
          <w:szCs w:val="28"/>
        </w:rPr>
        <w:t xml:space="preserve"> </w:t>
      </w:r>
      <w:r w:rsidR="00F80EA0">
        <w:rPr>
          <w:color w:val="000000" w:themeColor="text1"/>
          <w:sz w:val="28"/>
          <w:szCs w:val="28"/>
        </w:rPr>
        <w:t>(Рис. 1</w:t>
      </w:r>
      <w:r w:rsidR="00EB4B24">
        <w:rPr>
          <w:color w:val="000000" w:themeColor="text1"/>
          <w:sz w:val="28"/>
          <w:szCs w:val="28"/>
        </w:rPr>
        <w:t>3</w:t>
      </w:r>
      <w:r w:rsidR="00DF2BC3">
        <w:rPr>
          <w:color w:val="000000" w:themeColor="text1"/>
          <w:sz w:val="28"/>
          <w:szCs w:val="28"/>
        </w:rPr>
        <w:t>)</w:t>
      </w:r>
      <w:bookmarkStart w:id="0" w:name="_GoBack"/>
      <w:bookmarkEnd w:id="0"/>
    </w:p>
    <w:p w:rsidR="00CD3537" w:rsidRPr="008C4051" w:rsidRDefault="00CD3537" w:rsidP="008C4051">
      <w:pPr>
        <w:pStyle w:val="aa"/>
        <w:ind w:firstLine="709"/>
        <w:rPr>
          <w:color w:val="000000" w:themeColor="text1"/>
          <w:sz w:val="28"/>
          <w:szCs w:val="28"/>
        </w:rPr>
      </w:pPr>
    </w:p>
    <w:p w:rsidR="008C4051" w:rsidRDefault="008C4051" w:rsidP="00F80EA0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3949" cy="2446867"/>
            <wp:effectExtent l="0" t="0" r="0" b="0"/>
            <wp:docPr id="16" name="Рисунок 16" descr="https://conciergetravel.ru/wp-content/uploads/2019/02/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ciergetravel.ru/wp-content/uploads/2019/02/%D0%BC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78" cy="24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Pr="00F80EA0" w:rsidRDefault="008C4051" w:rsidP="00F80EA0">
      <w:pPr>
        <w:pStyle w:val="aa"/>
        <w:ind w:firstLine="709"/>
        <w:jc w:val="center"/>
        <w:rPr>
          <w:i/>
          <w:color w:val="000000" w:themeColor="text1"/>
          <w:sz w:val="28"/>
          <w:szCs w:val="28"/>
        </w:rPr>
      </w:pPr>
      <w:r w:rsidRPr="00F80EA0">
        <w:rPr>
          <w:i/>
          <w:color w:val="000000" w:themeColor="text1"/>
          <w:sz w:val="28"/>
          <w:szCs w:val="28"/>
        </w:rPr>
        <w:t>Рис. 1</w:t>
      </w:r>
      <w:r w:rsidR="00EB4B24">
        <w:rPr>
          <w:i/>
          <w:color w:val="000000" w:themeColor="text1"/>
          <w:sz w:val="28"/>
          <w:szCs w:val="28"/>
        </w:rPr>
        <w:t>3</w:t>
      </w:r>
      <w:r w:rsidRPr="00F80EA0">
        <w:rPr>
          <w:i/>
          <w:color w:val="000000" w:themeColor="text1"/>
          <w:sz w:val="28"/>
          <w:szCs w:val="28"/>
        </w:rPr>
        <w:t xml:space="preserve">. </w:t>
      </w:r>
      <w:r w:rsidR="00F80EA0" w:rsidRPr="00F80EA0">
        <w:rPr>
          <w:i/>
          <w:color w:val="000000" w:themeColor="text1"/>
          <w:sz w:val="28"/>
          <w:szCs w:val="28"/>
        </w:rPr>
        <w:t>Дворцово-парковый ансамбль усадьбы Марьино.</w:t>
      </w:r>
    </w:p>
    <w:p w:rsidR="00CD3537" w:rsidRDefault="00CD3537" w:rsidP="008C4051">
      <w:pPr>
        <w:pStyle w:val="aa"/>
        <w:ind w:firstLine="709"/>
        <w:rPr>
          <w:color w:val="000000" w:themeColor="text1"/>
          <w:sz w:val="28"/>
          <w:szCs w:val="28"/>
        </w:rPr>
      </w:pPr>
    </w:p>
    <w:p w:rsidR="008C4051" w:rsidRDefault="008C4051" w:rsidP="008C4051">
      <w:pPr>
        <w:pStyle w:val="aa"/>
        <w:ind w:firstLine="709"/>
        <w:rPr>
          <w:color w:val="000000" w:themeColor="text1"/>
          <w:sz w:val="28"/>
          <w:szCs w:val="28"/>
        </w:rPr>
      </w:pPr>
      <w:r w:rsidRPr="008C4051">
        <w:rPr>
          <w:color w:val="000000" w:themeColor="text1"/>
          <w:sz w:val="28"/>
          <w:szCs w:val="28"/>
        </w:rPr>
        <w:t>В естественно сформировавшихся ландшафтах сложным образом переплетаются природ</w:t>
      </w:r>
      <w:r w:rsidR="00F80EA0">
        <w:rPr>
          <w:color w:val="000000" w:themeColor="text1"/>
          <w:sz w:val="28"/>
          <w:szCs w:val="28"/>
        </w:rPr>
        <w:t>ные условия</w:t>
      </w:r>
      <w:r w:rsidRPr="008C4051">
        <w:rPr>
          <w:color w:val="000000" w:themeColor="text1"/>
          <w:sz w:val="28"/>
          <w:szCs w:val="28"/>
        </w:rPr>
        <w:t xml:space="preserve"> и целенаправленн</w:t>
      </w:r>
      <w:r w:rsidR="00F80EA0">
        <w:rPr>
          <w:color w:val="000000" w:themeColor="text1"/>
          <w:sz w:val="28"/>
          <w:szCs w:val="28"/>
        </w:rPr>
        <w:t>ая</w:t>
      </w:r>
      <w:r w:rsidRPr="008C4051">
        <w:rPr>
          <w:color w:val="000000" w:themeColor="text1"/>
          <w:sz w:val="28"/>
          <w:szCs w:val="28"/>
        </w:rPr>
        <w:t xml:space="preserve"> деятельност</w:t>
      </w:r>
      <w:r w:rsidR="00F80EA0">
        <w:rPr>
          <w:color w:val="000000" w:themeColor="text1"/>
          <w:sz w:val="28"/>
          <w:szCs w:val="28"/>
        </w:rPr>
        <w:t xml:space="preserve">ь </w:t>
      </w:r>
      <w:r w:rsidRPr="008C4051">
        <w:rPr>
          <w:color w:val="000000" w:themeColor="text1"/>
          <w:sz w:val="28"/>
          <w:szCs w:val="28"/>
        </w:rPr>
        <w:t>людей. К такому типу можно отнести многие традиционные сельские</w:t>
      </w:r>
      <w:r w:rsidR="00F80EA0">
        <w:rPr>
          <w:color w:val="000000" w:themeColor="text1"/>
          <w:sz w:val="28"/>
          <w:szCs w:val="28"/>
        </w:rPr>
        <w:t xml:space="preserve"> (рис. 14)</w:t>
      </w:r>
      <w:r w:rsidRPr="008C4051">
        <w:rPr>
          <w:color w:val="000000" w:themeColor="text1"/>
          <w:sz w:val="28"/>
          <w:szCs w:val="28"/>
        </w:rPr>
        <w:t xml:space="preserve"> или исторические индустриальные ландшафты</w:t>
      </w:r>
      <w:r w:rsidR="00F80EA0">
        <w:rPr>
          <w:color w:val="000000" w:themeColor="text1"/>
          <w:sz w:val="28"/>
          <w:szCs w:val="28"/>
        </w:rPr>
        <w:t xml:space="preserve"> (рис. 15)</w:t>
      </w:r>
      <w:r w:rsidRPr="008C4051">
        <w:rPr>
          <w:color w:val="000000" w:themeColor="text1"/>
          <w:sz w:val="28"/>
          <w:szCs w:val="28"/>
        </w:rPr>
        <w:t>, которые формируются в результате длительного воздействия местного сообщества на ландшафт.</w:t>
      </w:r>
    </w:p>
    <w:p w:rsidR="00EB4B24" w:rsidRDefault="00EB4B24" w:rsidP="008C4051">
      <w:pPr>
        <w:pStyle w:val="aa"/>
        <w:ind w:firstLine="709"/>
        <w:rPr>
          <w:color w:val="000000" w:themeColor="text1"/>
          <w:sz w:val="28"/>
          <w:szCs w:val="28"/>
        </w:rPr>
      </w:pPr>
    </w:p>
    <w:p w:rsidR="00F80EA0" w:rsidRDefault="00F80EA0" w:rsidP="00F80EA0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87200" cy="2238352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81" cy="22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A0" w:rsidRDefault="00F80EA0" w:rsidP="00F80EA0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1</w:t>
      </w:r>
      <w:r w:rsidR="00EB4B24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. Сельскохозяйственный ландшафт</w:t>
      </w:r>
    </w:p>
    <w:p w:rsidR="00F80EA0" w:rsidRDefault="00F80EA0" w:rsidP="00F80EA0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</w:p>
    <w:p w:rsidR="00F80EA0" w:rsidRDefault="00F80EA0" w:rsidP="00F80EA0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1200" cy="2499132"/>
            <wp:effectExtent l="0" t="0" r="1905" b="0"/>
            <wp:docPr id="21" name="Рисунок 21" descr="http://s4.fotokto.ru/photo/full/397/397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.fotokto.ru/photo/full/397/39712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54" cy="25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A0" w:rsidRDefault="00F80EA0" w:rsidP="00F80EA0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1</w:t>
      </w:r>
      <w:r w:rsidR="00EB4B24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. </w:t>
      </w:r>
      <w:r w:rsidRPr="00F80EA0">
        <w:rPr>
          <w:color w:val="000000" w:themeColor="text1"/>
          <w:sz w:val="28"/>
          <w:szCs w:val="28"/>
        </w:rPr>
        <w:t>Карьер</w:t>
      </w:r>
      <w:r w:rsidR="00CD3537">
        <w:rPr>
          <w:color w:val="000000" w:themeColor="text1"/>
          <w:sz w:val="28"/>
          <w:szCs w:val="28"/>
        </w:rPr>
        <w:t xml:space="preserve"> по добыче железной руды </w:t>
      </w:r>
      <w:r w:rsidRPr="00F80EA0">
        <w:rPr>
          <w:color w:val="000000" w:themeColor="text1"/>
          <w:sz w:val="28"/>
          <w:szCs w:val="28"/>
        </w:rPr>
        <w:t>в Железногорске</w:t>
      </w:r>
    </w:p>
    <w:p w:rsidR="00F80EA0" w:rsidRPr="00640FDD" w:rsidRDefault="00F80EA0" w:rsidP="00F80EA0">
      <w:pPr>
        <w:pStyle w:val="aa"/>
        <w:ind w:firstLine="709"/>
        <w:jc w:val="center"/>
        <w:rPr>
          <w:color w:val="000000" w:themeColor="text1"/>
          <w:sz w:val="28"/>
          <w:szCs w:val="28"/>
        </w:rPr>
      </w:pPr>
    </w:p>
    <w:p w:rsidR="0039509B" w:rsidRDefault="0039509B" w:rsidP="0039509B">
      <w:pPr>
        <w:pStyle w:val="aa"/>
        <w:ind w:left="0" w:right="0" w:firstLine="709"/>
        <w:rPr>
          <w:i/>
          <w:color w:val="4F81BD" w:themeColor="accent1"/>
          <w:sz w:val="28"/>
          <w:szCs w:val="28"/>
        </w:rPr>
      </w:pPr>
      <w:r w:rsidRPr="009C478E">
        <w:rPr>
          <w:b/>
          <w:color w:val="FF0000"/>
          <w:sz w:val="40"/>
          <w:szCs w:val="40"/>
        </w:rPr>
        <w:t>!?</w:t>
      </w:r>
      <w:r>
        <w:rPr>
          <w:i/>
          <w:color w:val="0070C0"/>
          <w:sz w:val="28"/>
          <w:szCs w:val="28"/>
        </w:rPr>
        <w:t>.</w:t>
      </w:r>
      <w:r w:rsidR="00CD3537" w:rsidRPr="00CD3537">
        <w:t xml:space="preserve"> </w:t>
      </w:r>
      <w:r w:rsidR="001927C9" w:rsidRPr="001927C9">
        <w:rPr>
          <w:i/>
          <w:color w:val="4F81BD" w:themeColor="accent1"/>
          <w:sz w:val="28"/>
          <w:szCs w:val="28"/>
        </w:rPr>
        <w:t xml:space="preserve">Посмотрите на рисунок 15. </w:t>
      </w:r>
      <w:r w:rsidR="00CD3537" w:rsidRPr="001927C9">
        <w:rPr>
          <w:i/>
          <w:color w:val="4F81BD" w:themeColor="accent1"/>
          <w:sz w:val="28"/>
          <w:szCs w:val="28"/>
        </w:rPr>
        <w:t>В чём особенности городского ландшафта? Приведите примеры положительного  и отрицательного влияния  городских ландшафтов на жизнь человека.</w:t>
      </w:r>
    </w:p>
    <w:p w:rsidR="001927C9" w:rsidRDefault="001927C9" w:rsidP="001927C9">
      <w:pPr>
        <w:pStyle w:val="aa"/>
        <w:ind w:left="0" w:right="0" w:firstLine="709"/>
        <w:jc w:val="center"/>
        <w:rPr>
          <w:i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5466" cy="2357913"/>
            <wp:effectExtent l="0" t="0" r="4445" b="4445"/>
            <wp:docPr id="6" name="Рисунок 6" descr="https://moykursk.ru/images/x101121061.jpg.pagespeed.ic.lQkSHLhN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ykursk.ru/images/x101121061.jpg.pagespeed.ic.lQkSHLhNp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35" cy="235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C9" w:rsidRDefault="001927C9" w:rsidP="001927C9">
      <w:pPr>
        <w:pStyle w:val="aa"/>
        <w:ind w:left="0" w:right="0" w:firstLine="709"/>
        <w:jc w:val="center"/>
        <w:rPr>
          <w:i/>
          <w:color w:val="4F81BD" w:themeColor="accent1"/>
          <w:sz w:val="28"/>
          <w:szCs w:val="28"/>
        </w:rPr>
      </w:pPr>
      <w:r>
        <w:rPr>
          <w:i/>
          <w:color w:val="4F81BD" w:themeColor="accent1"/>
          <w:sz w:val="28"/>
          <w:szCs w:val="28"/>
        </w:rPr>
        <w:t>Рис.15. Курск. Городской ландшафт</w:t>
      </w:r>
    </w:p>
    <w:p w:rsidR="001927C9" w:rsidRDefault="001927C9" w:rsidP="0039509B">
      <w:pPr>
        <w:pStyle w:val="aa"/>
        <w:ind w:left="0" w:right="0" w:firstLine="709"/>
        <w:rPr>
          <w:i/>
          <w:color w:val="4F81BD" w:themeColor="accent1"/>
          <w:sz w:val="28"/>
          <w:szCs w:val="28"/>
        </w:rPr>
      </w:pPr>
    </w:p>
    <w:tbl>
      <w:tblPr>
        <w:tblStyle w:val="a9"/>
        <w:tblW w:w="8898" w:type="dxa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7197"/>
      </w:tblGrid>
      <w:tr w:rsidR="008C7BD6" w:rsidRPr="008C7BD6" w:rsidTr="009550DD">
        <w:tc>
          <w:tcPr>
            <w:tcW w:w="1701" w:type="dxa"/>
          </w:tcPr>
          <w:p w:rsidR="008C7BD6" w:rsidRPr="008C7BD6" w:rsidRDefault="008C7BD6" w:rsidP="008C7BD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8C7BD6" w:rsidRDefault="008C7BD6" w:rsidP="00772F4E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197" w:type="dxa"/>
          </w:tcPr>
          <w:p w:rsidR="008A6957" w:rsidRDefault="008A6957" w:rsidP="008A695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Приведите пример, какую роль сыграли геологические, тектонические и климатические изменения в формировании современных ландшафтов Курской области.</w:t>
            </w:r>
          </w:p>
          <w:p w:rsidR="008A6957" w:rsidRPr="008A6957" w:rsidRDefault="008A6957" w:rsidP="008A695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8A695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Где природные условия более разнообразны — в речной долине или на морском побережье? Почему?</w:t>
            </w:r>
          </w:p>
          <w:p w:rsidR="008C7BD6" w:rsidRPr="008C7BD6" w:rsidRDefault="008A6957" w:rsidP="008A695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8A695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Что такое аналоги природных ландшафтов?</w:t>
            </w:r>
          </w:p>
          <w:p w:rsidR="008C7BD6" w:rsidRPr="008C7BD6" w:rsidRDefault="008C7BD6" w:rsidP="00CD3537">
            <w:pPr>
              <w:pStyle w:val="ad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</w:tr>
    </w:tbl>
    <w:p w:rsidR="00C43900" w:rsidRPr="008C7BD6" w:rsidRDefault="00C43900" w:rsidP="00EB4B24">
      <w:pPr>
        <w:spacing w:line="240" w:lineRule="auto"/>
        <w:rPr>
          <w:rFonts w:ascii="Times New Roman" w:hAnsi="Times New Roman" w:cs="Times New Roman"/>
          <w:b/>
          <w:color w:val="0066FF"/>
          <w:sz w:val="56"/>
          <w:szCs w:val="56"/>
        </w:rPr>
      </w:pPr>
    </w:p>
    <w:sectPr w:rsidR="00C43900" w:rsidRPr="008C7BD6" w:rsidSect="00544B58">
      <w:headerReference w:type="default" r:id="rId26"/>
      <w:footerReference w:type="default" r:id="rId27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2DD" w:rsidRDefault="003002DD" w:rsidP="00544B58">
      <w:pPr>
        <w:spacing w:after="0" w:line="240" w:lineRule="auto"/>
      </w:pPr>
      <w:r>
        <w:separator/>
      </w:r>
    </w:p>
  </w:endnote>
  <w:endnote w:type="continuationSeparator" w:id="0">
    <w:p w:rsidR="003002DD" w:rsidRDefault="003002DD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2DD" w:rsidRDefault="003002DD" w:rsidP="00544B58">
      <w:pPr>
        <w:spacing w:after="0" w:line="240" w:lineRule="auto"/>
      </w:pPr>
      <w:r>
        <w:separator/>
      </w:r>
    </w:p>
  </w:footnote>
  <w:footnote w:type="continuationSeparator" w:id="0">
    <w:p w:rsidR="003002DD" w:rsidRDefault="003002DD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1842"/>
    <w:multiLevelType w:val="hybridMultilevel"/>
    <w:tmpl w:val="AF6A0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563A4"/>
    <w:multiLevelType w:val="hybridMultilevel"/>
    <w:tmpl w:val="C05047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3BC2C18"/>
    <w:multiLevelType w:val="hybridMultilevel"/>
    <w:tmpl w:val="73F2A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97770F"/>
    <w:multiLevelType w:val="hybridMultilevel"/>
    <w:tmpl w:val="BA98C868"/>
    <w:lvl w:ilvl="0" w:tplc="041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0" w:hanging="360"/>
      </w:pPr>
      <w:rPr>
        <w:rFonts w:ascii="Wingdings" w:hAnsi="Wingdings" w:hint="default"/>
      </w:rPr>
    </w:lvl>
  </w:abstractNum>
  <w:abstractNum w:abstractNumId="4">
    <w:nsid w:val="493D77FF"/>
    <w:multiLevelType w:val="hybridMultilevel"/>
    <w:tmpl w:val="90F22C1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5">
    <w:nsid w:val="53274681"/>
    <w:multiLevelType w:val="hybridMultilevel"/>
    <w:tmpl w:val="19EE2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3656D"/>
    <w:multiLevelType w:val="hybridMultilevel"/>
    <w:tmpl w:val="8528C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293147"/>
    <w:multiLevelType w:val="hybridMultilevel"/>
    <w:tmpl w:val="3560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4470B0"/>
    <w:multiLevelType w:val="hybridMultilevel"/>
    <w:tmpl w:val="B1720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9"/>
  </w:num>
  <w:num w:numId="5">
    <w:abstractNumId w:val="10"/>
  </w:num>
  <w:num w:numId="6">
    <w:abstractNumId w:val="5"/>
  </w:num>
  <w:num w:numId="7">
    <w:abstractNumId w:val="4"/>
  </w:num>
  <w:num w:numId="8">
    <w:abstractNumId w:val="1"/>
  </w:num>
  <w:num w:numId="9">
    <w:abstractNumId w:val="0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22B97"/>
    <w:rsid w:val="00154F04"/>
    <w:rsid w:val="001713DF"/>
    <w:rsid w:val="001927C9"/>
    <w:rsid w:val="001D651A"/>
    <w:rsid w:val="001F0897"/>
    <w:rsid w:val="00247603"/>
    <w:rsid w:val="0027375C"/>
    <w:rsid w:val="00285CEA"/>
    <w:rsid w:val="002F71AD"/>
    <w:rsid w:val="003002DD"/>
    <w:rsid w:val="00324181"/>
    <w:rsid w:val="00331243"/>
    <w:rsid w:val="00360A3E"/>
    <w:rsid w:val="00383C49"/>
    <w:rsid w:val="00391ED1"/>
    <w:rsid w:val="0039509B"/>
    <w:rsid w:val="00421206"/>
    <w:rsid w:val="004325E9"/>
    <w:rsid w:val="00435FCB"/>
    <w:rsid w:val="00440841"/>
    <w:rsid w:val="00467BDE"/>
    <w:rsid w:val="004E4FBE"/>
    <w:rsid w:val="004F640F"/>
    <w:rsid w:val="00525EEE"/>
    <w:rsid w:val="00536367"/>
    <w:rsid w:val="00544B58"/>
    <w:rsid w:val="00567AD0"/>
    <w:rsid w:val="00587902"/>
    <w:rsid w:val="00602802"/>
    <w:rsid w:val="00617F7A"/>
    <w:rsid w:val="00640FDD"/>
    <w:rsid w:val="00663509"/>
    <w:rsid w:val="006C35E4"/>
    <w:rsid w:val="006F5353"/>
    <w:rsid w:val="006F7336"/>
    <w:rsid w:val="007203AE"/>
    <w:rsid w:val="0072469E"/>
    <w:rsid w:val="00756ACB"/>
    <w:rsid w:val="00772F4E"/>
    <w:rsid w:val="00797926"/>
    <w:rsid w:val="007B2766"/>
    <w:rsid w:val="007C7E3B"/>
    <w:rsid w:val="0083062A"/>
    <w:rsid w:val="00856C45"/>
    <w:rsid w:val="008A6957"/>
    <w:rsid w:val="008C4051"/>
    <w:rsid w:val="008C7BD6"/>
    <w:rsid w:val="0090097A"/>
    <w:rsid w:val="00905DB0"/>
    <w:rsid w:val="00907363"/>
    <w:rsid w:val="00914248"/>
    <w:rsid w:val="00934B39"/>
    <w:rsid w:val="009550DD"/>
    <w:rsid w:val="009741DF"/>
    <w:rsid w:val="009C478E"/>
    <w:rsid w:val="009D404E"/>
    <w:rsid w:val="009F3EBF"/>
    <w:rsid w:val="00A550F9"/>
    <w:rsid w:val="00A636F4"/>
    <w:rsid w:val="00AA38C9"/>
    <w:rsid w:val="00AD0EC7"/>
    <w:rsid w:val="00AD26E5"/>
    <w:rsid w:val="00B159E8"/>
    <w:rsid w:val="00B671C1"/>
    <w:rsid w:val="00B77B19"/>
    <w:rsid w:val="00B870C0"/>
    <w:rsid w:val="00BC6F24"/>
    <w:rsid w:val="00BE3FDE"/>
    <w:rsid w:val="00C02FAA"/>
    <w:rsid w:val="00C43900"/>
    <w:rsid w:val="00C446D3"/>
    <w:rsid w:val="00C65551"/>
    <w:rsid w:val="00CA5872"/>
    <w:rsid w:val="00CA7F43"/>
    <w:rsid w:val="00CB5672"/>
    <w:rsid w:val="00CC545F"/>
    <w:rsid w:val="00CD3537"/>
    <w:rsid w:val="00CE4463"/>
    <w:rsid w:val="00D22BAE"/>
    <w:rsid w:val="00D311EE"/>
    <w:rsid w:val="00D4220F"/>
    <w:rsid w:val="00DB7E68"/>
    <w:rsid w:val="00DF2600"/>
    <w:rsid w:val="00DF2BC3"/>
    <w:rsid w:val="00DF3347"/>
    <w:rsid w:val="00E147C0"/>
    <w:rsid w:val="00E20877"/>
    <w:rsid w:val="00E548F4"/>
    <w:rsid w:val="00E56B57"/>
    <w:rsid w:val="00E62FFB"/>
    <w:rsid w:val="00E74C64"/>
    <w:rsid w:val="00E8585C"/>
    <w:rsid w:val="00E91950"/>
    <w:rsid w:val="00E958E5"/>
    <w:rsid w:val="00EB2E8E"/>
    <w:rsid w:val="00EB4B24"/>
    <w:rsid w:val="00EF3DBE"/>
    <w:rsid w:val="00EF7D83"/>
    <w:rsid w:val="00F01D25"/>
    <w:rsid w:val="00F35342"/>
    <w:rsid w:val="00F4638B"/>
    <w:rsid w:val="00F80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FE0D6-0C5E-41BD-B0E2-C808B998D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9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Глаголев</dc:creator>
  <cp:lastModifiedBy>ASUS</cp:lastModifiedBy>
  <cp:revision>10</cp:revision>
  <dcterms:created xsi:type="dcterms:W3CDTF">2023-11-04T13:45:00Z</dcterms:created>
  <dcterms:modified xsi:type="dcterms:W3CDTF">2025-03-05T09:21:00Z</dcterms:modified>
</cp:coreProperties>
</file>