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EB" w:rsidRPr="00BA0ED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>Сельское хозяйство губернии вышло из граж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данской войны разоренным. Не только площади пашни сократились, но и урожайность зерновых, например</w:t>
      </w:r>
      <w:proofErr w:type="gramStart"/>
      <w:r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BA0EDB">
        <w:rPr>
          <w:rFonts w:ascii="Times New Roman" w:hAnsi="Times New Roman" w:cs="Times New Roman"/>
          <w:sz w:val="28"/>
          <w:szCs w:val="24"/>
        </w:rPr>
        <w:t xml:space="preserve"> ржи, упала за годы войны в 2,5 раза, а озимой пшеницы — в 7 раз. Особенно постра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дало производство сахара, оно сократилось в 36 раз. Количество рабочих лошадей, крупного ро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гатого скота, овец, свиней снизилось в 2—3 раза.</w:t>
      </w:r>
    </w:p>
    <w:p w:rsidR="00862CEB" w:rsidRPr="00BA0ED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>Колоссальным крестьянским трудом с опорой на товарно-денежные отношения за три года си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туация в деревне существенно изменилась. На треть поднялась численность домашнего скота, валовой сбор зерна и картофеля удвоился.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>Но сельское хозяйство оставалось полунату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ральным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A0EDB">
        <w:rPr>
          <w:rFonts w:ascii="Times New Roman" w:hAnsi="Times New Roman" w:cs="Times New Roman"/>
          <w:sz w:val="28"/>
          <w:szCs w:val="24"/>
        </w:rPr>
        <w:t>и низкорентабельным. Земля до поло</w:t>
      </w:r>
      <w:r w:rsidRPr="00BA0EDB">
        <w:rPr>
          <w:rFonts w:ascii="Times New Roman" w:hAnsi="Times New Roman" w:cs="Times New Roman"/>
          <w:sz w:val="28"/>
          <w:szCs w:val="24"/>
        </w:rPr>
        <w:softHyphen/>
        <w:t xml:space="preserve">вины </w:t>
      </w:r>
      <w:r>
        <w:rPr>
          <w:rFonts w:ascii="Times New Roman" w:hAnsi="Times New Roman" w:cs="Times New Roman"/>
          <w:sz w:val="28"/>
          <w:szCs w:val="24"/>
        </w:rPr>
        <w:t>площадей пашни обрабатывалась сохой.</w:t>
      </w:r>
      <w:r w:rsidRPr="00BA0EDB">
        <w:rPr>
          <w:rFonts w:ascii="Times New Roman" w:hAnsi="Times New Roman" w:cs="Times New Roman"/>
          <w:sz w:val="28"/>
          <w:szCs w:val="24"/>
        </w:rPr>
        <w:t xml:space="preserve"> Более трети хозяйств не имели рабочего скота.</w:t>
      </w:r>
    </w:p>
    <w:p w:rsidR="00862CEB" w:rsidRPr="00302F5E" w:rsidRDefault="00862CEB" w:rsidP="00862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4"/>
        </w:rPr>
        <w:t>Важнейшей задачей того времени становится механизация аграрного производства и переход к коллективным формам труда на базе коопера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ции. Совхозы, коммуны, разного рода производ</w:t>
      </w:r>
      <w:r w:rsidRPr="00BA0EDB">
        <w:rPr>
          <w:rFonts w:ascii="Times New Roman" w:hAnsi="Times New Roman" w:cs="Times New Roman"/>
          <w:sz w:val="28"/>
          <w:szCs w:val="24"/>
        </w:rPr>
        <w:softHyphen/>
        <w:t xml:space="preserve">ственные кооперативы зародились у нас в 1917 году. Развивались они достаточно энергично, и спустя восемь лет только сельскохозяйственных кооперативов (товариществ) насчитывалось уже более </w:t>
      </w:r>
      <w:r w:rsidRPr="00BA0EDB">
        <w:rPr>
          <w:rFonts w:ascii="Times New Roman" w:hAnsi="Times New Roman" w:cs="Times New Roman"/>
          <w:i/>
          <w:iCs/>
          <w:sz w:val="28"/>
          <w:szCs w:val="24"/>
        </w:rPr>
        <w:t>2,2</w:t>
      </w:r>
      <w:r w:rsidRPr="00BA0EDB">
        <w:rPr>
          <w:rFonts w:ascii="Times New Roman" w:hAnsi="Times New Roman" w:cs="Times New Roman"/>
          <w:sz w:val="28"/>
          <w:szCs w:val="24"/>
        </w:rPr>
        <w:t xml:space="preserve"> тыс., в том числе 195 колхозов. Техни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ческая база их была слабой, а эффективность хозяйствования невысокой. Урожайность зерно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вых колебалась от 45 до 80 (рожь), от 19 до 94 (овес) пудов с десятины, а урожайность сахар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ной свеклы составляла в среднем 60—75 цент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неров, а то и опускалась до пятнадцати.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A0EDB">
        <w:rPr>
          <w:rFonts w:ascii="Times New Roman" w:hAnsi="Times New Roman" w:cs="Times New Roman"/>
          <w:sz w:val="28"/>
          <w:szCs w:val="24"/>
        </w:rPr>
        <w:t>Развитие индустрии городов, стремительный рост численности рабочего класса и городского населения в целом требовали резкого подъема продуктивности аграрного сектора экономики. Крайне неблагоприятной в те годы оставалась и международная обстановка. Угроза новой миро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вой войны была реальной. В этих условиях XV съезд ВК</w:t>
      </w:r>
      <w:proofErr w:type="gramStart"/>
      <w:r w:rsidRPr="00BA0EDB">
        <w:rPr>
          <w:rFonts w:ascii="Times New Roman" w:hAnsi="Times New Roman" w:cs="Times New Roman"/>
          <w:sz w:val="28"/>
          <w:szCs w:val="24"/>
        </w:rPr>
        <w:t>П(</w:t>
      </w:r>
      <w:proofErr w:type="gramEnd"/>
      <w:r w:rsidRPr="00BA0EDB">
        <w:rPr>
          <w:rFonts w:ascii="Times New Roman" w:hAnsi="Times New Roman" w:cs="Times New Roman"/>
          <w:sz w:val="28"/>
          <w:szCs w:val="24"/>
        </w:rPr>
        <w:t>б)</w:t>
      </w:r>
      <w:r>
        <w:rPr>
          <w:rFonts w:ascii="Times New Roman" w:hAnsi="Times New Roman" w:cs="Times New Roman"/>
          <w:sz w:val="28"/>
          <w:szCs w:val="24"/>
        </w:rPr>
        <w:t xml:space="preserve"> принял решение о всемерном </w:t>
      </w:r>
      <w:r w:rsidRPr="00BA0EDB">
        <w:rPr>
          <w:rFonts w:ascii="Times New Roman" w:hAnsi="Times New Roman" w:cs="Times New Roman"/>
          <w:sz w:val="28"/>
          <w:szCs w:val="24"/>
        </w:rPr>
        <w:t xml:space="preserve"> развертывании коллективизации. </w:t>
      </w:r>
      <w:r w:rsidRPr="00302F5E">
        <w:rPr>
          <w:rFonts w:ascii="Times New Roman" w:hAnsi="Times New Roman" w:cs="Times New Roman"/>
          <w:color w:val="212121"/>
          <w:sz w:val="28"/>
          <w:szCs w:val="28"/>
        </w:rPr>
        <w:t xml:space="preserve">На 1 ноября 1929 г. колхозами было охвачено лишь 6% крестьянских дворов. Средний колхоз по плану должен был иметь 80-100 га земли. Шла в колхозы, главным образом, беднота; зажиточные крестьяне пока присматривались, не торопились. </w:t>
      </w:r>
    </w:p>
    <w:p w:rsidR="00862CEB" w:rsidRPr="006824D9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5E">
        <w:rPr>
          <w:rFonts w:ascii="Times New Roman" w:hAnsi="Times New Roman" w:cs="Times New Roman"/>
          <w:color w:val="212121"/>
          <w:sz w:val="28"/>
          <w:szCs w:val="28"/>
        </w:rPr>
        <w:t>В 1929 г. губерния не выполнила изначально завышенный и не соответствующий возможностям хозяй</w:t>
      </w:r>
      <w:proofErr w:type="gramStart"/>
      <w:r w:rsidRPr="00302F5E">
        <w:rPr>
          <w:rFonts w:ascii="Times New Roman" w:hAnsi="Times New Roman" w:cs="Times New Roman"/>
          <w:color w:val="212121"/>
          <w:sz w:val="28"/>
          <w:szCs w:val="28"/>
        </w:rPr>
        <w:t>ств пл</w:t>
      </w:r>
      <w:proofErr w:type="gramEnd"/>
      <w:r w:rsidRPr="00302F5E">
        <w:rPr>
          <w:rFonts w:ascii="Times New Roman" w:hAnsi="Times New Roman" w:cs="Times New Roman"/>
          <w:color w:val="212121"/>
          <w:sz w:val="28"/>
          <w:szCs w:val="28"/>
        </w:rPr>
        <w:t xml:space="preserve">ан хлебозаготовок. Так, ржи в Курском округе в этот год было всего собрано 137 тыс. пудов, предписывалось же поставить 300 тыс. пудов. Заготовительная компания 1928-29 гг. была проведена «чрезвычайным» способом – изъято было все продовольствие. В губернии разразился страшнейший по своим масштабам </w:t>
      </w:r>
      <w:r w:rsidRPr="00302F5E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голод. На места полетели директивы, требующие пересмотра контрольных цифр и темпов коллективизации. По решению коллегии </w:t>
      </w:r>
      <w:proofErr w:type="spellStart"/>
      <w:r w:rsidRPr="00302F5E">
        <w:rPr>
          <w:rFonts w:ascii="Times New Roman" w:hAnsi="Times New Roman" w:cs="Times New Roman"/>
          <w:color w:val="212121"/>
          <w:sz w:val="28"/>
          <w:szCs w:val="28"/>
        </w:rPr>
        <w:t>Наркомзема</w:t>
      </w:r>
      <w:proofErr w:type="spellEnd"/>
      <w:r w:rsidRPr="00302F5E">
        <w:rPr>
          <w:rFonts w:ascii="Times New Roman" w:hAnsi="Times New Roman" w:cs="Times New Roman"/>
          <w:color w:val="212121"/>
          <w:sz w:val="28"/>
          <w:szCs w:val="28"/>
        </w:rPr>
        <w:t xml:space="preserve"> РСФСР в декабре 1929 г. бывшая Курская губерния была объявлена зоной сплошной коллективизации.</w:t>
      </w:r>
      <w:r>
        <w:rPr>
          <w:rFonts w:ascii="Open Sans" w:hAnsi="Open Sans"/>
          <w:color w:val="212121"/>
        </w:rPr>
        <w:t xml:space="preserve"> </w:t>
      </w:r>
    </w:p>
    <w:p w:rsidR="00862CEB" w:rsidRPr="00BA0EDB" w:rsidRDefault="00862CEB" w:rsidP="00862CEB">
      <w:pPr>
        <w:pStyle w:val="1"/>
        <w:shd w:val="clear" w:color="auto" w:fill="auto"/>
        <w:spacing w:line="276" w:lineRule="auto"/>
        <w:ind w:left="14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>Претворение подобных директив в жизнь на практике оборачивалось прямым насилием над крестьянством. Всех, кто колебался, раздумывал, сомневался в выгоде колхозного хозяйства, местные власти объявля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ли кулаками. Их имущество подлежало кон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фискации, их семьи выселяли из домов, подвер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гали ссылке и тюремному заключению без суда и следствия.</w:t>
      </w:r>
    </w:p>
    <w:p w:rsidR="00862CEB" w:rsidRPr="00BA0ED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 xml:space="preserve">Так, в 731 хозяйствах Льговского округа, отнесенных к </w:t>
      </w:r>
      <w:proofErr w:type="gramStart"/>
      <w:r w:rsidRPr="00BA0EDB">
        <w:rPr>
          <w:rFonts w:ascii="Times New Roman" w:hAnsi="Times New Roman" w:cs="Times New Roman"/>
          <w:sz w:val="28"/>
          <w:szCs w:val="24"/>
        </w:rPr>
        <w:t>кулацким</w:t>
      </w:r>
      <w:proofErr w:type="gramEnd"/>
      <w:r w:rsidRPr="00BA0EDB">
        <w:rPr>
          <w:rFonts w:ascii="Times New Roman" w:hAnsi="Times New Roman" w:cs="Times New Roman"/>
          <w:sz w:val="28"/>
          <w:szCs w:val="24"/>
        </w:rPr>
        <w:t xml:space="preserve"> пер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вой категории, конфисковали всего</w:t>
      </w:r>
      <w:r>
        <w:rPr>
          <w:rFonts w:ascii="Times New Roman" w:hAnsi="Times New Roman" w:cs="Times New Roman"/>
          <w:sz w:val="28"/>
          <w:szCs w:val="24"/>
        </w:rPr>
        <w:t xml:space="preserve"> лишь 759 голов рабочего скота</w:t>
      </w:r>
      <w:r w:rsidRPr="00BA0EDB">
        <w:rPr>
          <w:rFonts w:ascii="Times New Roman" w:hAnsi="Times New Roman" w:cs="Times New Roman"/>
          <w:sz w:val="28"/>
          <w:szCs w:val="24"/>
        </w:rPr>
        <w:t xml:space="preserve">. Доля раскулаченных в общей массе крестьянских хозяйств колебалась в губернии от 5,3% в Курском округе до 8,9% — в </w:t>
      </w:r>
      <w:proofErr w:type="spellStart"/>
      <w:r w:rsidRPr="00BA0EDB">
        <w:rPr>
          <w:rFonts w:ascii="Times New Roman" w:hAnsi="Times New Roman" w:cs="Times New Roman"/>
          <w:sz w:val="28"/>
          <w:szCs w:val="24"/>
        </w:rPr>
        <w:t>Солнцевском</w:t>
      </w:r>
      <w:proofErr w:type="spellEnd"/>
      <w:r w:rsidRPr="00BA0EDB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BA0EDB">
        <w:rPr>
          <w:rFonts w:ascii="Times New Roman" w:hAnsi="Times New Roman" w:cs="Times New Roman"/>
          <w:sz w:val="28"/>
          <w:szCs w:val="24"/>
        </w:rPr>
        <w:t>Обоянском</w:t>
      </w:r>
      <w:proofErr w:type="spellEnd"/>
      <w:r w:rsidRPr="00BA0EDB">
        <w:rPr>
          <w:rFonts w:ascii="Times New Roman" w:hAnsi="Times New Roman" w:cs="Times New Roman"/>
          <w:sz w:val="28"/>
          <w:szCs w:val="24"/>
        </w:rPr>
        <w:t>.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16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1C20B78" wp14:editId="1C3ED569">
            <wp:simplePos x="0" y="0"/>
            <wp:positionH relativeFrom="column">
              <wp:posOffset>-47625</wp:posOffset>
            </wp:positionH>
            <wp:positionV relativeFrom="paragraph">
              <wp:posOffset>1158240</wp:posOffset>
            </wp:positionV>
            <wp:extent cx="2670810" cy="1988820"/>
            <wp:effectExtent l="19050" t="0" r="0" b="0"/>
            <wp:wrapTight wrapText="bothSides">
              <wp:wrapPolygon edited="0">
                <wp:start x="-154" y="0"/>
                <wp:lineTo x="-154" y="21310"/>
                <wp:lineTo x="21569" y="21310"/>
                <wp:lineTo x="21569" y="0"/>
                <wp:lineTo x="-154" y="0"/>
              </wp:wrapPolygon>
            </wp:wrapTight>
            <wp:docPr id="2" name="Рисунок 1" descr="E:\2022-2023 уч. г\СБОРНИК. КРАЕВЕДЕНИЕ\4. Социально-экономические и административные преобразования на Курской земле в 20 – 30-е годы\4.4. Особенности коллективизации в Курском крае\Коллектив Охочевской МТС 1928 г.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 уч. г\СБОРНИК. КРАЕВЕДЕНИЕ\4. Социально-экономические и административные преобразования на Курской земле в 20 – 30-е годы\4.4. Особенности коллективизации в Курском крае\Коллектив Охочевской МТС 1928 г.,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П</w:t>
      </w:r>
      <w:r w:rsidRPr="00BA0EDB">
        <w:rPr>
          <w:rFonts w:ascii="Times New Roman" w:hAnsi="Times New Roman" w:cs="Times New Roman"/>
          <w:sz w:val="28"/>
          <w:szCs w:val="24"/>
        </w:rPr>
        <w:t>осле «года великого перелома» процесс обобществления приобрел одно направление. В 1932 году состоял в колхо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зах и совхозах 61 процент крестьянских хозяйств области, в 1933 — 75,4, а в конце 1937 — почти 90 процентов.</w:t>
      </w:r>
      <w:r>
        <w:rPr>
          <w:color w:val="333333"/>
          <w:sz w:val="28"/>
          <w:szCs w:val="16"/>
        </w:rPr>
        <w:t xml:space="preserve"> В</w:t>
      </w:r>
      <w:r w:rsidRPr="001227BD">
        <w:rPr>
          <w:rFonts w:ascii="Times New Roman" w:hAnsi="Times New Roman" w:cs="Times New Roman"/>
          <w:color w:val="333333"/>
          <w:sz w:val="28"/>
          <w:szCs w:val="16"/>
        </w:rPr>
        <w:t xml:space="preserve"> 1941 г. в области имелось около 5200 колхозов, объединявших 471 983 крестьянских хозяйств.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6"/>
        </w:rPr>
        <w:t xml:space="preserve">Колхозы являлись основными </w: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производителями сельскохозяйственной продукции в Курской области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.</w:t>
      </w:r>
      <w:r w:rsidRPr="001227BD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В области также имелось 55 совхозов. Совхозы располагали собственной сельскохозяйственной техникой. Посевные, уборочные и другие полевые работы с использованием средств механизации для нужд колхозов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-92075</wp:posOffset>
                </wp:positionV>
                <wp:extent cx="2621280" cy="4953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CEB" w:rsidRPr="001460D3" w:rsidRDefault="00862CEB" w:rsidP="00862CEB">
                            <w:pPr>
                              <w:pStyle w:val="1"/>
                              <w:shd w:val="clear" w:color="auto" w:fill="auto"/>
                              <w:spacing w:line="276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460D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Коллектив </w:t>
                            </w:r>
                            <w:proofErr w:type="spellStart"/>
                            <w:r w:rsidRPr="001460D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Охочевской</w:t>
                            </w:r>
                            <w:proofErr w:type="spellEnd"/>
                            <w:r w:rsidRPr="001460D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МТС 1928 г.</w:t>
                            </w:r>
                          </w:p>
                          <w:p w:rsidR="00862CEB" w:rsidRPr="003A6604" w:rsidRDefault="00862CEB" w:rsidP="00862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A6604">
                              <w:rPr>
                                <w:rFonts w:ascii="Times New Roman" w:hAnsi="Times New Roman" w:cs="Times New Roman"/>
                                <w:i/>
                              </w:rPr>
                              <w:t>(Из архива Тимохина Р.В.)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.45pt;margin-top:-7.25pt;width:206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" stroked="f">
                <v:textbox>
                  <w:txbxContent>
                    <w:p w:rsidR="00862CEB" w:rsidRPr="001460D3" w:rsidRDefault="00862CEB" w:rsidP="00862CEB">
                      <w:pPr>
                        <w:pStyle w:val="1"/>
                        <w:shd w:val="clear" w:color="auto" w:fill="auto"/>
                        <w:spacing w:line="276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460D3">
                        <w:rPr>
                          <w:rFonts w:ascii="Times New Roman" w:hAnsi="Times New Roman" w:cs="Times New Roman"/>
                          <w:szCs w:val="24"/>
                        </w:rPr>
                        <w:t xml:space="preserve">Коллектив </w:t>
                      </w:r>
                      <w:proofErr w:type="spellStart"/>
                      <w:r w:rsidRPr="001460D3">
                        <w:rPr>
                          <w:rFonts w:ascii="Times New Roman" w:hAnsi="Times New Roman" w:cs="Times New Roman"/>
                          <w:szCs w:val="24"/>
                        </w:rPr>
                        <w:t>Охочевской</w:t>
                      </w:r>
                      <w:proofErr w:type="spellEnd"/>
                      <w:r w:rsidRPr="001460D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МТС 1928 г.</w:t>
                      </w:r>
                    </w:p>
                    <w:p w:rsidR="00862CEB" w:rsidRPr="003A6604" w:rsidRDefault="00862CEB" w:rsidP="00862CE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A6604">
                        <w:rPr>
                          <w:rFonts w:ascii="Times New Roman" w:hAnsi="Times New Roman" w:cs="Times New Roman"/>
                          <w:i/>
                        </w:rPr>
                        <w:t>(Из архива Тимохина Р.В.)</w:t>
                      </w:r>
                    </w:p>
                  </w:txbxContent>
                </v:textbox>
              </v:shape>
            </w:pict>
          </mc:Fallback>
        </mc:AlternateConten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                                                </w: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выполняли м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ашинно-тракторные станции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                                                 (МТС). 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</w:pPr>
      <w:r w:rsidRPr="00B53E3F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Первая МТС появилась в 1928 году в </w:t>
      </w:r>
      <w:proofErr w:type="spellStart"/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Щигровском</w:t>
      </w:r>
      <w:proofErr w:type="spellEnd"/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уезде. Это была </w:t>
      </w:r>
      <w:proofErr w:type="spellStart"/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Охочевская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Ахтырская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) </w:t>
      </w:r>
      <w:r w:rsidRPr="00BA0EDB">
        <w:rPr>
          <w:rFonts w:ascii="Times New Roman" w:hAnsi="Times New Roman" w:cs="Times New Roman"/>
          <w:sz w:val="28"/>
          <w:szCs w:val="24"/>
        </w:rPr>
        <w:t>тракторная колонна. Она обслуживала восемь сельских обществ, распола</w:t>
      </w:r>
      <w:r w:rsidRPr="00BA0EDB">
        <w:rPr>
          <w:rFonts w:ascii="Times New Roman" w:hAnsi="Times New Roman" w:cs="Times New Roman"/>
          <w:sz w:val="28"/>
          <w:szCs w:val="24"/>
        </w:rPr>
        <w:softHyphen/>
        <w:t xml:space="preserve">гая 32 тракторами и набором орудий к ним. </w: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К 1941 году </w: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ашинно-тракторных станций</w: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в области насчитывалось 178</w:t>
      </w:r>
      <w:r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. </w:t>
      </w:r>
      <w:r w:rsidRPr="001227BD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Обслуживание колхозов машинно-тракторными станциями происходило</w:t>
      </w:r>
    </w:p>
    <w:p w:rsidR="00862CEB" w:rsidRPr="00040CFB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40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основе договорных отношений.</w:t>
      </w:r>
    </w:p>
    <w:p w:rsidR="00862CEB" w:rsidRDefault="00862CEB" w:rsidP="00862CEB">
      <w:pPr>
        <w:jc w:val="both"/>
        <w:rPr>
          <w:rFonts w:ascii="Times New Roman" w:hAnsi="Times New Roman" w:cs="Times New Roman"/>
          <w:i/>
          <w:color w:val="333333"/>
          <w:sz w:val="24"/>
          <w:szCs w:val="28"/>
        </w:rPr>
      </w:pPr>
      <w:r w:rsidRPr="00040CFB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18DD651" wp14:editId="2963AB9B">
            <wp:simplePos x="0" y="0"/>
            <wp:positionH relativeFrom="column">
              <wp:posOffset>2977515</wp:posOffset>
            </wp:positionH>
            <wp:positionV relativeFrom="paragraph">
              <wp:posOffset>-135255</wp:posOffset>
            </wp:positionV>
            <wp:extent cx="2975610" cy="2065020"/>
            <wp:effectExtent l="19050" t="0" r="0" b="0"/>
            <wp:wrapTight wrapText="bothSides">
              <wp:wrapPolygon edited="0">
                <wp:start x="-138" y="0"/>
                <wp:lineTo x="-138" y="21321"/>
                <wp:lineTo x="21572" y="21321"/>
                <wp:lineTo x="21572" y="0"/>
                <wp:lineTo x="-138" y="0"/>
              </wp:wrapPolygon>
            </wp:wrapTight>
            <wp:docPr id="3" name="Рисунок 2" descr="E:\2022-2023 уч. г\СБОРНИК. КРАЕВЕДЕНИЕ\4. Социально-экономические и административные преобразования на Курской земле в 20 – 30-е годы\4.4. Особенности коллективизации в Курском крае\Приложения\Трактор СХТ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2-2023 уч. г\СБОРНИК. КРАЕВЕДЕНИЕ\4. Социально-экономические и административные преобразования на Курской земле в 20 – 30-е годы\4.4. Особенности коллективизации в Курском крае\Приложения\Трактор СХТ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CFB">
        <w:rPr>
          <w:rFonts w:ascii="Times New Roman" w:hAnsi="Times New Roman" w:cs="Times New Roman"/>
          <w:color w:val="333333"/>
          <w:sz w:val="28"/>
          <w:szCs w:val="28"/>
        </w:rPr>
        <w:t xml:space="preserve">В 1940 г. механизация основных сельскохозяйственных работ </w:t>
      </w:r>
      <w:r w:rsidRPr="00040CFB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составила 61,1 %, обработка посевов комбайнами – 35-40 % ко всей уборочной площади колхозов</w:t>
      </w:r>
      <w:proofErr w:type="gramStart"/>
      <w:r w:rsidRPr="00040CFB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040CFB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040CFB">
        <w:rPr>
          <w:rFonts w:ascii="Times New Roman" w:hAnsi="Times New Roman" w:cs="Times New Roman"/>
          <w:i/>
          <w:color w:val="333333"/>
          <w:sz w:val="24"/>
          <w:szCs w:val="28"/>
        </w:rPr>
        <w:t>с</w:t>
      </w:r>
      <w:proofErr w:type="gramEnd"/>
      <w:r w:rsidRPr="00040CFB">
        <w:rPr>
          <w:rFonts w:ascii="Times New Roman" w:hAnsi="Times New Roman" w:cs="Times New Roman"/>
          <w:i/>
          <w:color w:val="333333"/>
          <w:sz w:val="24"/>
          <w:szCs w:val="28"/>
        </w:rPr>
        <w:t>сылка на фото:</w:t>
      </w:r>
    </w:p>
    <w:p w:rsidR="00862CEB" w:rsidRPr="00DA3C5F" w:rsidRDefault="00862CEB" w:rsidP="00862CEB">
      <w:pPr>
        <w:rPr>
          <w:rFonts w:ascii="Times New Roman" w:hAnsi="Times New Roman" w:cs="Times New Roman"/>
          <w:szCs w:val="28"/>
        </w:rPr>
      </w:pPr>
      <w:hyperlink r:id="rId7" w:history="1">
        <w:proofErr w:type="gramStart"/>
        <w:r w:rsidRPr="00DA3C5F">
          <w:rPr>
            <w:rStyle w:val="a4"/>
            <w:rFonts w:ascii="Times New Roman" w:hAnsi="Times New Roman" w:cs="Times New Roman"/>
            <w:szCs w:val="28"/>
          </w:rPr>
          <w:t>https://histrf.ru/read/articles/ot-lokomobilia-k-traktoru-i-tanku</w:t>
        </w:r>
      </w:hyperlink>
      <w:r>
        <w:rPr>
          <w:rFonts w:ascii="Times New Roman" w:hAnsi="Times New Roman" w:cs="Times New Roman"/>
          <w:szCs w:val="28"/>
        </w:rPr>
        <w:t>)</w:t>
      </w:r>
      <w:proofErr w:type="gramEnd"/>
    </w:p>
    <w:p w:rsidR="00862CEB" w:rsidRPr="00040CFB" w:rsidRDefault="00862CEB" w:rsidP="00862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CEB" w:rsidRPr="001A4638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16"/>
        </w:rPr>
      </w:pP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color w:val="333333"/>
          <w:sz w:val="28"/>
          <w:szCs w:val="16"/>
        </w:rPr>
      </w:pPr>
      <w:r>
        <w:rPr>
          <w:noProof/>
          <w:color w:val="333333"/>
          <w:sz w:val="28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98425</wp:posOffset>
                </wp:positionV>
                <wp:extent cx="1569720" cy="2514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CEB" w:rsidRDefault="00862CEB" w:rsidP="00862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4638">
                              <w:rPr>
                                <w:rFonts w:ascii="Times New Roman" w:hAnsi="Times New Roman" w:cs="Times New Roman"/>
                              </w:rPr>
                              <w:t>Трактор СХТЗ</w:t>
                            </w:r>
                          </w:p>
                          <w:p w:rsidR="00862CEB" w:rsidRDefault="00862CEB" w:rsidP="00862C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294.15pt;margin-top:7.75pt;width:123.6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" stroked="f">
                <v:textbox>
                  <w:txbxContent>
                    <w:p w:rsidR="00862CEB" w:rsidRDefault="00862CEB" w:rsidP="00862C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A4638">
                        <w:rPr>
                          <w:rFonts w:ascii="Times New Roman" w:hAnsi="Times New Roman" w:cs="Times New Roman"/>
                        </w:rPr>
                        <w:t>Трактор СХТЗ</w:t>
                      </w:r>
                    </w:p>
                    <w:p w:rsidR="00862CEB" w:rsidRDefault="00862CEB" w:rsidP="00862CEB"/>
                  </w:txbxContent>
                </v:textbox>
              </v:shape>
            </w:pict>
          </mc:Fallback>
        </mc:AlternateConten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color w:val="333333"/>
          <w:sz w:val="28"/>
          <w:szCs w:val="16"/>
        </w:rPr>
      </w:pPr>
    </w:p>
    <w:p w:rsidR="00862CEB" w:rsidRPr="007B26A5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proofErr w:type="spellStart"/>
      <w:r>
        <w:rPr>
          <w:color w:val="333333"/>
          <w:sz w:val="28"/>
          <w:szCs w:val="16"/>
        </w:rPr>
        <w:t>О</w:t>
      </w:r>
      <w:r w:rsidRPr="001227BD">
        <w:rPr>
          <w:rFonts w:ascii="Times New Roman" w:hAnsi="Times New Roman" w:cs="Times New Roman"/>
          <w:color w:val="333333"/>
          <w:sz w:val="28"/>
          <w:szCs w:val="16"/>
        </w:rPr>
        <w:t>обмолот</w:t>
      </w:r>
      <w:proofErr w:type="spellEnd"/>
      <w:r w:rsidRPr="001227BD">
        <w:rPr>
          <w:rFonts w:ascii="Times New Roman" w:hAnsi="Times New Roman" w:cs="Times New Roman"/>
          <w:color w:val="333333"/>
          <w:sz w:val="28"/>
          <w:szCs w:val="16"/>
        </w:rPr>
        <w:t xml:space="preserve"> зерна в частных хозяйствах</w:t>
      </w:r>
      <w:r>
        <w:rPr>
          <w:rFonts w:ascii="Times New Roman" w:hAnsi="Times New Roman" w:cs="Times New Roman"/>
          <w:color w:val="333333"/>
          <w:sz w:val="28"/>
          <w:szCs w:val="16"/>
        </w:rPr>
        <w:t xml:space="preserve"> и на колхозном токе</w:t>
      </w:r>
      <w:r w:rsidRPr="001227BD">
        <w:rPr>
          <w:rFonts w:ascii="Times New Roman" w:hAnsi="Times New Roman" w:cs="Times New Roman"/>
          <w:color w:val="333333"/>
          <w:sz w:val="28"/>
          <w:szCs w:val="16"/>
        </w:rPr>
        <w:t xml:space="preserve"> производился вручную – деревянными цепами. При обмолоте зерна использовались также молотилки на конской тяге.</w:t>
      </w:r>
      <w:r w:rsidRPr="007B26A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С</w:t>
      </w:r>
      <w:r w:rsidRPr="007B26A5">
        <w:rPr>
          <w:rFonts w:ascii="Times New Roman" w:hAnsi="Times New Roman" w:cs="Times New Roman"/>
          <w:i/>
        </w:rPr>
        <w:t xml:space="preserve">сылка на фото: </w:t>
      </w:r>
      <w:r>
        <w:rPr>
          <w:rFonts w:ascii="Times New Roman" w:hAnsi="Times New Roman" w:cs="Times New Roman"/>
          <w:i/>
        </w:rPr>
        <w:t>и</w:t>
      </w:r>
      <w:r w:rsidRPr="007B26A5">
        <w:rPr>
          <w:rFonts w:ascii="Times New Roman" w:hAnsi="Times New Roman" w:cs="Times New Roman"/>
          <w:i/>
        </w:rPr>
        <w:t xml:space="preserve">з личного архива жительницы </w:t>
      </w:r>
      <w:proofErr w:type="spellStart"/>
      <w:r w:rsidRPr="007B26A5">
        <w:rPr>
          <w:rFonts w:ascii="Times New Roman" w:hAnsi="Times New Roman" w:cs="Times New Roman"/>
          <w:i/>
        </w:rPr>
        <w:t>Щигровского</w:t>
      </w:r>
      <w:proofErr w:type="spellEnd"/>
      <w:r w:rsidRPr="007B26A5">
        <w:rPr>
          <w:rFonts w:ascii="Times New Roman" w:hAnsi="Times New Roman" w:cs="Times New Roman"/>
          <w:i/>
        </w:rPr>
        <w:t xml:space="preserve"> района Рыжковой Г.И.) 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color w:val="333333"/>
          <w:sz w:val="28"/>
          <w:szCs w:val="16"/>
        </w:rPr>
      </w:pP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FBB2C67" wp14:editId="7AA3561D">
            <wp:simplePos x="0" y="0"/>
            <wp:positionH relativeFrom="column">
              <wp:posOffset>20955</wp:posOffset>
            </wp:positionH>
            <wp:positionV relativeFrom="paragraph">
              <wp:posOffset>-1125855</wp:posOffset>
            </wp:positionV>
            <wp:extent cx="2602230" cy="1645920"/>
            <wp:effectExtent l="19050" t="0" r="7620" b="0"/>
            <wp:wrapTight wrapText="bothSides">
              <wp:wrapPolygon edited="0">
                <wp:start x="-158" y="0"/>
                <wp:lineTo x="-158" y="21250"/>
                <wp:lineTo x="21663" y="21250"/>
                <wp:lineTo x="21663" y="0"/>
                <wp:lineTo x="-158" y="0"/>
              </wp:wrapPolygon>
            </wp:wrapTight>
            <wp:docPr id="5" name="Рисунок 1" descr="E:\2022-2~1.Г\СБОРНИ~1.КРА\4090E~1.СОЦ\44889C~1.ОСО\ПРИЛОЖ~1\ОБМОЛО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~1.Г\СБОРНИ~1.КРА\4090E~1.СОЦ\44889C~1.ОСО\ПРИЛОЖ~1\ОБМОЛО~1.J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-70485</wp:posOffset>
                </wp:positionV>
                <wp:extent cx="2552700" cy="464820"/>
                <wp:effectExtent l="381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CEB" w:rsidRPr="007B26A5" w:rsidRDefault="00862CEB" w:rsidP="00862CEB">
                            <w:pPr>
                              <w:jc w:val="center"/>
                            </w:pPr>
                            <w:r w:rsidRPr="007B26A5">
                              <w:rPr>
                                <w:rFonts w:ascii="Times New Roman" w:hAnsi="Times New Roman" w:cs="Times New Roman"/>
                              </w:rPr>
                              <w:t xml:space="preserve">Обмолот цепами. Курская область. </w:t>
                            </w:r>
                            <w:proofErr w:type="spellStart"/>
                            <w:r w:rsidRPr="007B26A5">
                              <w:rPr>
                                <w:rFonts w:ascii="Times New Roman" w:hAnsi="Times New Roman" w:cs="Times New Roman"/>
                              </w:rPr>
                              <w:t>Ракитянский</w:t>
                            </w:r>
                            <w:proofErr w:type="spellEnd"/>
                            <w:r w:rsidRPr="007B26A5">
                              <w:rPr>
                                <w:rFonts w:ascii="Times New Roman" w:hAnsi="Times New Roman" w:cs="Times New Roman"/>
                              </w:rPr>
                              <w:t xml:space="preserve"> район.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1930-е годы</w:t>
                            </w:r>
                          </w:p>
                          <w:p w:rsidR="00862CEB" w:rsidRPr="00040CFB" w:rsidRDefault="00862CEB" w:rsidP="00862C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6.75pt;margin-top:-5.55pt;width:201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0UkgIAABY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" stroked="f">
                <v:textbox>
                  <w:txbxContent>
                    <w:p w:rsidR="00862CEB" w:rsidRPr="007B26A5" w:rsidRDefault="00862CEB" w:rsidP="00862CEB">
                      <w:pPr>
                        <w:jc w:val="center"/>
                      </w:pPr>
                      <w:r w:rsidRPr="007B26A5">
                        <w:rPr>
                          <w:rFonts w:ascii="Times New Roman" w:hAnsi="Times New Roman" w:cs="Times New Roman"/>
                        </w:rPr>
                        <w:t xml:space="preserve">Обмолот цепами. Курская область. </w:t>
                      </w:r>
                      <w:proofErr w:type="spellStart"/>
                      <w:r w:rsidRPr="007B26A5">
                        <w:rPr>
                          <w:rFonts w:ascii="Times New Roman" w:hAnsi="Times New Roman" w:cs="Times New Roman"/>
                        </w:rPr>
                        <w:t>Ракитянский</w:t>
                      </w:r>
                      <w:proofErr w:type="spellEnd"/>
                      <w:r w:rsidRPr="007B26A5">
                        <w:rPr>
                          <w:rFonts w:ascii="Times New Roman" w:hAnsi="Times New Roman" w:cs="Times New Roman"/>
                        </w:rPr>
                        <w:t xml:space="preserve"> район. </w:t>
                      </w:r>
                      <w:r>
                        <w:rPr>
                          <w:rFonts w:ascii="Times New Roman" w:hAnsi="Times New Roman" w:cs="Times New Roman"/>
                        </w:rPr>
                        <w:t>1930-е годы</w:t>
                      </w:r>
                    </w:p>
                    <w:p w:rsidR="00862CEB" w:rsidRPr="00040CFB" w:rsidRDefault="00862CEB" w:rsidP="00862C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CE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1936115</wp:posOffset>
                </wp:positionV>
                <wp:extent cx="2933700" cy="731520"/>
                <wp:effectExtent l="0" t="0" r="381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CEB" w:rsidRDefault="00862CEB" w:rsidP="00862C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Обмолот зерна</w:t>
                            </w:r>
                          </w:p>
                          <w:p w:rsidR="00862CEB" w:rsidRPr="005266CE" w:rsidRDefault="00862CEB" w:rsidP="00862CE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</w:pPr>
                            <w:hyperlink r:id="rId9" w:history="1">
                              <w:r w:rsidRPr="005266CE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8"/>
                                </w:rPr>
                                <w:t>https://istoriki.su/uploads/posts/2018-03/medium/1522341534_detail_c017fa2e74deccb29eb12b986730855e.jpg</w:t>
                              </w:r>
                            </w:hyperlink>
                          </w:p>
                          <w:p w:rsidR="00862CEB" w:rsidRPr="007E5641" w:rsidRDefault="00862CEB" w:rsidP="00862C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31.15pt;margin-top:152.45pt;width:231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" stroked="f">
                <v:textbox>
                  <w:txbxContent>
                    <w:p w:rsidR="00862CEB" w:rsidRDefault="00862CEB" w:rsidP="00862C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Обмолот зерна</w:t>
                      </w:r>
                    </w:p>
                    <w:p w:rsidR="00862CEB" w:rsidRPr="005266CE" w:rsidRDefault="00862CEB" w:rsidP="00862CE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</w:pPr>
                      <w:hyperlink r:id="rId10" w:history="1">
                        <w:r w:rsidRPr="005266CE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8"/>
                          </w:rPr>
                          <w:t>https://istoriki.su/uploads/posts/2018-03/medium/1522341534_detail_c017fa2e74deccb29eb12b986730855e.jpg</w:t>
                        </w:r>
                      </w:hyperlink>
                    </w:p>
                    <w:p w:rsidR="00862CEB" w:rsidRPr="007E5641" w:rsidRDefault="00862CEB" w:rsidP="00862C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72B898C" wp14:editId="0C48B92C">
            <wp:simplePos x="0" y="0"/>
            <wp:positionH relativeFrom="column">
              <wp:posOffset>2916555</wp:posOffset>
            </wp:positionH>
            <wp:positionV relativeFrom="paragraph">
              <wp:posOffset>-45085</wp:posOffset>
            </wp:positionV>
            <wp:extent cx="2912745" cy="1943100"/>
            <wp:effectExtent l="19050" t="0" r="1905" b="0"/>
            <wp:wrapTight wrapText="bothSides">
              <wp:wrapPolygon edited="0">
                <wp:start x="-141" y="0"/>
                <wp:lineTo x="-141" y="21388"/>
                <wp:lineTo x="21614" y="21388"/>
                <wp:lineTo x="21614" y="0"/>
                <wp:lineTo x="-141" y="0"/>
              </wp:wrapPolygon>
            </wp:wrapTight>
            <wp:docPr id="1" name="Рисунок 1" descr="E:\2022-2023 уч. г\СБОРНИК. КРАЕВЕДЕНИЕ\4. Социально-экономические и административные преобразования на Курской земле в 20 – 30-е годы\4.4. Особенности коллективизации в Курском крае\Приложение 2. Фото\Обмолот зе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 уч. г\СБОРНИК. КРАЕВЕДЕНИЕ\4. Социально-экономические и административные преобразования на Курской земле в 20 – 30-е годы\4.4. Особенности коллективизации в Курском крае\Приложение 2. Фото\Обмолот зер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EDB">
        <w:rPr>
          <w:rFonts w:ascii="Times New Roman" w:hAnsi="Times New Roman" w:cs="Times New Roman"/>
          <w:sz w:val="28"/>
          <w:szCs w:val="24"/>
        </w:rPr>
        <w:t>К 1940 году вся земельная площадь обрабаты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валась коллективно. В области создали 99 МТС, село имело свыше 12 тысяч тракторов, 3,7 тыся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чи комбайнов, много другой техники. Это уже была материально-техническая база коллектив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ного труда. И сами крестьяне изменились. Сре</w:t>
      </w:r>
      <w:r w:rsidRPr="00BA0EDB">
        <w:rPr>
          <w:rFonts w:ascii="Times New Roman" w:hAnsi="Times New Roman" w:cs="Times New Roman"/>
          <w:sz w:val="28"/>
          <w:szCs w:val="24"/>
        </w:rPr>
        <w:softHyphen/>
        <w:t xml:space="preserve">ди них 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 xml:space="preserve">теперь работали полторы тысячи </w:t>
      </w:r>
    </w:p>
    <w:p w:rsidR="00862CEB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862CEB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862CEB" w:rsidRPr="00BA0EDB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>агроно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мов и почти 500 зоотехников, более 20 тысяч трактористов и комбайнеров. Продуктивность сельского хозяйства за полтора десятилетия под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нялась в 2,8 раза.</w:t>
      </w:r>
    </w:p>
    <w:p w:rsidR="00862CEB" w:rsidRPr="00BA0ED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0EDB">
        <w:rPr>
          <w:rFonts w:ascii="Times New Roman" w:hAnsi="Times New Roman" w:cs="Times New Roman"/>
          <w:sz w:val="28"/>
          <w:szCs w:val="24"/>
        </w:rPr>
        <w:t xml:space="preserve">Один за другим рождались трудовые почины и рекорды. В </w:t>
      </w:r>
      <w:proofErr w:type="spellStart"/>
      <w:r w:rsidRPr="00BA0EDB">
        <w:rPr>
          <w:rFonts w:ascii="Times New Roman" w:hAnsi="Times New Roman" w:cs="Times New Roman"/>
          <w:sz w:val="28"/>
          <w:szCs w:val="24"/>
        </w:rPr>
        <w:t>Глушковском</w:t>
      </w:r>
      <w:proofErr w:type="spellEnd"/>
      <w:r w:rsidRPr="00BA0EDB">
        <w:rPr>
          <w:rFonts w:ascii="Times New Roman" w:hAnsi="Times New Roman" w:cs="Times New Roman"/>
          <w:sz w:val="28"/>
          <w:szCs w:val="24"/>
        </w:rPr>
        <w:t xml:space="preserve"> районе в колхозе «Новый свет» </w:t>
      </w:r>
      <w:proofErr w:type="spellStart"/>
      <w:r w:rsidRPr="00BA0EDB">
        <w:rPr>
          <w:rFonts w:ascii="Times New Roman" w:hAnsi="Times New Roman" w:cs="Times New Roman"/>
          <w:sz w:val="28"/>
          <w:szCs w:val="24"/>
        </w:rPr>
        <w:t>свекловичница</w:t>
      </w:r>
      <w:proofErr w:type="spellEnd"/>
      <w:r w:rsidRPr="00BA0EDB">
        <w:rPr>
          <w:rFonts w:ascii="Times New Roman" w:hAnsi="Times New Roman" w:cs="Times New Roman"/>
          <w:sz w:val="28"/>
          <w:szCs w:val="24"/>
        </w:rPr>
        <w:t xml:space="preserve"> В. А. </w:t>
      </w:r>
      <w:proofErr w:type="spellStart"/>
      <w:r w:rsidRPr="00BA0EDB">
        <w:rPr>
          <w:rFonts w:ascii="Times New Roman" w:hAnsi="Times New Roman" w:cs="Times New Roman"/>
          <w:sz w:val="28"/>
          <w:szCs w:val="24"/>
        </w:rPr>
        <w:t>Чалова</w:t>
      </w:r>
      <w:proofErr w:type="spellEnd"/>
      <w:r w:rsidRPr="00BA0EDB">
        <w:rPr>
          <w:rFonts w:ascii="Times New Roman" w:hAnsi="Times New Roman" w:cs="Times New Roman"/>
          <w:sz w:val="28"/>
          <w:szCs w:val="24"/>
        </w:rPr>
        <w:t xml:space="preserve"> со своим звеном вырастила и собрала в 1936 году по 615, год спустя — по 1016 центнеров сахар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ной свеклы с гектара. Молодая крестьянка была награждена орденом Ленина и избрана селяна</w:t>
      </w:r>
      <w:r w:rsidRPr="00BA0EDB">
        <w:rPr>
          <w:rFonts w:ascii="Times New Roman" w:hAnsi="Times New Roman" w:cs="Times New Roman"/>
          <w:sz w:val="28"/>
          <w:szCs w:val="24"/>
        </w:rPr>
        <w:softHyphen/>
        <w:t>ми в Верховный Совет республики.</w:t>
      </w:r>
    </w:p>
    <w:p w:rsidR="00862CEB" w:rsidRPr="00BA0EDB" w:rsidRDefault="00862CEB" w:rsidP="00862CEB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2CEB" w:rsidRPr="00BD4F92" w:rsidRDefault="00862CEB" w:rsidP="00862CEB">
      <w:pPr>
        <w:keepNext/>
        <w:spacing w:after="160" w:line="259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BD4F92">
        <w:rPr>
          <w:rFonts w:ascii="Times New Roman" w:eastAsia="Calibri" w:hAnsi="Times New Roman" w:cs="Times New Roman"/>
          <w:b/>
          <w:kern w:val="2"/>
          <w:sz w:val="28"/>
          <w:szCs w:val="28"/>
        </w:rPr>
        <w:lastRenderedPageBreak/>
        <w:t>Тесты для самопроверки</w:t>
      </w:r>
    </w:p>
    <w:p w:rsidR="00862CEB" w:rsidRPr="0039581D" w:rsidRDefault="00862CEB" w:rsidP="00862CEB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39581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1.</w:t>
      </w:r>
      <w:r w:rsidRPr="0039581D">
        <w:rPr>
          <w:rFonts w:ascii="Times New Roman" w:hAnsi="Times New Roman" w:cs="Times New Roman"/>
          <w:sz w:val="28"/>
          <w:szCs w:val="24"/>
        </w:rPr>
        <w:t xml:space="preserve"> В каком районе появилась первая МТС?</w:t>
      </w:r>
    </w:p>
    <w:p w:rsidR="00862CEB" w:rsidRPr="0039581D" w:rsidRDefault="00862CEB" w:rsidP="00862CEB">
      <w:p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581D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proofErr w:type="gramStart"/>
      <w:r w:rsidRPr="003958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395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9581D">
        <w:rPr>
          <w:rFonts w:ascii="Times New Roman" w:hAnsi="Times New Roman" w:cs="Times New Roman"/>
          <w:sz w:val="28"/>
          <w:szCs w:val="24"/>
          <w:shd w:val="clear" w:color="auto" w:fill="FFFFFF"/>
        </w:rPr>
        <w:t>в</w:t>
      </w:r>
      <w:proofErr w:type="gramEnd"/>
      <w:r w:rsidRPr="0039581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Курском;   </w:t>
      </w:r>
      <w:r w:rsidRPr="00395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Б). </w:t>
      </w:r>
      <w:r w:rsidRPr="0039581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Рыльском;   </w:t>
      </w:r>
      <w:r w:rsidRPr="0039581D">
        <w:rPr>
          <w:rFonts w:ascii="Times New Roman" w:hAnsi="Times New Roman" w:cs="Times New Roman"/>
          <w:sz w:val="28"/>
          <w:szCs w:val="24"/>
        </w:rPr>
        <w:t xml:space="preserve">    </w:t>
      </w:r>
      <w:r w:rsidRPr="0039581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В). в </w:t>
      </w:r>
      <w:proofErr w:type="spellStart"/>
      <w:r w:rsidRPr="0039581D">
        <w:rPr>
          <w:rFonts w:ascii="Times New Roman" w:hAnsi="Times New Roman" w:cs="Times New Roman"/>
          <w:sz w:val="28"/>
          <w:szCs w:val="24"/>
          <w:shd w:val="clear" w:color="auto" w:fill="FFFFFF"/>
        </w:rPr>
        <w:t>Фатежском</w:t>
      </w:r>
      <w:proofErr w:type="spellEnd"/>
      <w:r w:rsidRPr="0039581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;   </w:t>
      </w:r>
      <w:r w:rsidRPr="0039581D">
        <w:rPr>
          <w:rFonts w:ascii="Times New Roman" w:hAnsi="Times New Roman" w:cs="Times New Roman"/>
          <w:sz w:val="28"/>
          <w:szCs w:val="24"/>
        </w:rPr>
        <w:t xml:space="preserve">Г). </w:t>
      </w:r>
      <w:r w:rsidRPr="0039581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в </w:t>
      </w:r>
      <w:proofErr w:type="spellStart"/>
      <w:r w:rsidRPr="0039581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Щигровском</w:t>
      </w:r>
      <w:proofErr w:type="spellEnd"/>
      <w:r w:rsidRPr="0039581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  <w:r w:rsidRPr="0039581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</w:t>
      </w:r>
      <w:r w:rsidRPr="00395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862CEB" w:rsidRDefault="00862CEB" w:rsidP="00862CEB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2CEB" w:rsidRPr="00C22204" w:rsidRDefault="00862CEB" w:rsidP="00862CE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</w:rPr>
      </w:pPr>
      <w:r>
        <w:rPr>
          <w:color w:val="181818"/>
        </w:rPr>
        <w:t>2</w:t>
      </w:r>
      <w:r w:rsidRPr="004B3B18">
        <w:rPr>
          <w:color w:val="181818"/>
        </w:rPr>
        <w:t>.</w:t>
      </w:r>
      <w:r>
        <w:rPr>
          <w:color w:val="181818"/>
        </w:rPr>
        <w:t xml:space="preserve"> </w:t>
      </w:r>
      <w:r w:rsidRPr="00C22204">
        <w:rPr>
          <w:color w:val="283044"/>
          <w:sz w:val="28"/>
          <w:szCs w:val="28"/>
        </w:rPr>
        <w:t>Запишите термин, о котором идёт речь.</w:t>
      </w:r>
    </w:p>
    <w:p w:rsidR="00862CEB" w:rsidRPr="00C22204" w:rsidRDefault="00862CEB" w:rsidP="00862CE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83044"/>
          <w:sz w:val="28"/>
          <w:szCs w:val="28"/>
        </w:rPr>
      </w:pPr>
      <w:r w:rsidRPr="00C22204">
        <w:rPr>
          <w:rStyle w:val="a7"/>
          <w:color w:val="283044"/>
          <w:sz w:val="28"/>
          <w:szCs w:val="28"/>
          <w:bdr w:val="none" w:sz="0" w:space="0" w:color="auto" w:frame="1"/>
        </w:rPr>
        <w:t>Политика советского государства, направленная на массовое создание коллективных хозяйств (колхозов) и ликвидацию единоличных хозяйств, получила название __________.</w:t>
      </w:r>
    </w:p>
    <w:p w:rsidR="00862CEB" w:rsidRPr="00C22204" w:rsidRDefault="00862CEB" w:rsidP="00862C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222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Ответ: коллективизация </w:t>
      </w:r>
    </w:p>
    <w:p w:rsidR="00862CEB" w:rsidRPr="004B3B18" w:rsidRDefault="00862CEB" w:rsidP="00862CEB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62CEB" w:rsidRPr="00C22204" w:rsidRDefault="00862CEB" w:rsidP="00862CEB">
      <w:pPr>
        <w:shd w:val="clear" w:color="auto" w:fill="FFFFFF"/>
        <w:rPr>
          <w:rFonts w:ascii="Times New Roman" w:eastAsia="Calibri" w:hAnsi="Times New Roman" w:cs="Times New Roman"/>
          <w:b/>
          <w:bCs/>
          <w:color w:val="181818"/>
          <w:sz w:val="28"/>
          <w:szCs w:val="24"/>
          <w:shd w:val="clear" w:color="auto" w:fill="FFFFFF"/>
        </w:rPr>
      </w:pPr>
      <w:r w:rsidRPr="00C22204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3.</w:t>
      </w:r>
      <w:r w:rsidRPr="00C22204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</w:t>
      </w:r>
      <w:r w:rsidRPr="00C22204">
        <w:rPr>
          <w:rFonts w:ascii="Times New Roman" w:eastAsia="Calibri" w:hAnsi="Times New Roman" w:cs="Times New Roman"/>
          <w:bCs/>
          <w:color w:val="181818"/>
          <w:sz w:val="28"/>
          <w:szCs w:val="24"/>
          <w:shd w:val="clear" w:color="auto" w:fill="FFFFFF"/>
        </w:rPr>
        <w:t>Верны ли следующие суждения:</w:t>
      </w:r>
    </w:p>
    <w:p w:rsidR="00862CEB" w:rsidRPr="00C22204" w:rsidRDefault="00862CEB" w:rsidP="00862CEB">
      <w:pPr>
        <w:shd w:val="clear" w:color="auto" w:fill="FFFFFF"/>
        <w:rPr>
          <w:rFonts w:ascii="Times New Roman" w:hAnsi="Times New Roman" w:cs="Times New Roman"/>
          <w:bCs/>
          <w:sz w:val="28"/>
          <w:szCs w:val="24"/>
        </w:rPr>
      </w:pPr>
      <w:r w:rsidRPr="00C22204">
        <w:rPr>
          <w:rFonts w:ascii="Times New Roman" w:eastAsia="Calibri" w:hAnsi="Times New Roman" w:cs="Times New Roman"/>
          <w:bCs/>
          <w:color w:val="181818"/>
          <w:sz w:val="28"/>
          <w:szCs w:val="24"/>
          <w:shd w:val="clear" w:color="auto" w:fill="FFFFFF"/>
        </w:rPr>
        <w:t xml:space="preserve">А. </w:t>
      </w:r>
      <w:r w:rsidRPr="00C22204">
        <w:rPr>
          <w:rFonts w:ascii="Times New Roman" w:hAnsi="Times New Roman" w:cs="Times New Roman"/>
          <w:color w:val="333333"/>
          <w:sz w:val="28"/>
          <w:szCs w:val="16"/>
        </w:rPr>
        <w:t xml:space="preserve">Колхозы являлись основными </w:t>
      </w:r>
      <w:r w:rsidRPr="00C22204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производителями сельскохозяйственной продукции в Курской области.</w:t>
      </w:r>
    </w:p>
    <w:p w:rsidR="00862CEB" w:rsidRPr="00C22204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22204">
        <w:rPr>
          <w:rFonts w:ascii="Times New Roman" w:hAnsi="Times New Roman" w:cs="Times New Roman"/>
          <w:bCs/>
          <w:sz w:val="28"/>
          <w:szCs w:val="24"/>
        </w:rPr>
        <w:t xml:space="preserve">Б. </w:t>
      </w:r>
      <w:r w:rsidRPr="00C22204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>Колхозы располагали собственной сельскохозяйственной техникой.</w:t>
      </w:r>
    </w:p>
    <w:p w:rsidR="00862CEB" w:rsidRPr="00C22204" w:rsidRDefault="00862CEB" w:rsidP="00862CEB">
      <w:pPr>
        <w:pStyle w:val="1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827"/>
        <w:gridCol w:w="3827"/>
      </w:tblGrid>
      <w:tr w:rsidR="00862CEB" w:rsidTr="00844A50">
        <w:tc>
          <w:tcPr>
            <w:tcW w:w="3827" w:type="dxa"/>
          </w:tcPr>
          <w:p w:rsidR="00862CEB" w:rsidRPr="00C22204" w:rsidRDefault="00862CEB" w:rsidP="00844A50">
            <w:pPr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</w:pPr>
            <w:r w:rsidRPr="00C22204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  <w:t xml:space="preserve">1. </w:t>
            </w:r>
            <w:r w:rsidRPr="00C22204">
              <w:rPr>
                <w:rFonts w:ascii="Times New Roman" w:eastAsia="Calibri" w:hAnsi="Times New Roman" w:cs="Times New Roman"/>
                <w:b/>
                <w:bCs/>
                <w:color w:val="181818"/>
                <w:sz w:val="28"/>
                <w:szCs w:val="24"/>
                <w:shd w:val="clear" w:color="auto" w:fill="FFFFFF"/>
              </w:rPr>
              <w:t>верно только</w:t>
            </w:r>
            <w:proofErr w:type="gramStart"/>
            <w:r w:rsidRPr="00C22204">
              <w:rPr>
                <w:rFonts w:ascii="Times New Roman" w:eastAsia="Calibri" w:hAnsi="Times New Roman" w:cs="Times New Roman"/>
                <w:b/>
                <w:bCs/>
                <w:color w:val="181818"/>
                <w:sz w:val="28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3827" w:type="dxa"/>
          </w:tcPr>
          <w:p w:rsidR="00862CEB" w:rsidRPr="00C22204" w:rsidRDefault="00862CEB" w:rsidP="00844A50">
            <w:pPr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</w:pPr>
            <w:r w:rsidRPr="00C22204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  <w:t>3. верны оба суждения</w:t>
            </w:r>
          </w:p>
        </w:tc>
      </w:tr>
      <w:tr w:rsidR="00862CEB" w:rsidTr="00844A50">
        <w:tc>
          <w:tcPr>
            <w:tcW w:w="3827" w:type="dxa"/>
          </w:tcPr>
          <w:p w:rsidR="00862CEB" w:rsidRPr="00C22204" w:rsidRDefault="00862CEB" w:rsidP="00844A50">
            <w:pPr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</w:pPr>
            <w:r w:rsidRPr="00C22204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  <w:t>2. верно только</w:t>
            </w:r>
            <w:proofErr w:type="gramStart"/>
            <w:r w:rsidRPr="00C22204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3827" w:type="dxa"/>
          </w:tcPr>
          <w:p w:rsidR="00862CEB" w:rsidRPr="00C22204" w:rsidRDefault="00862CEB" w:rsidP="00844A50">
            <w:pPr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</w:pPr>
            <w:r w:rsidRPr="00C22204">
              <w:rPr>
                <w:rFonts w:ascii="Times New Roman" w:eastAsia="Calibri" w:hAnsi="Times New Roman" w:cs="Times New Roman"/>
                <w:bCs/>
                <w:color w:val="181818"/>
                <w:sz w:val="28"/>
                <w:szCs w:val="24"/>
                <w:shd w:val="clear" w:color="auto" w:fill="FFFFFF"/>
              </w:rPr>
              <w:t>4. оба суждения неверны</w:t>
            </w:r>
          </w:p>
        </w:tc>
      </w:tr>
    </w:tbl>
    <w:p w:rsidR="00F15B7A" w:rsidRDefault="00F15B7A">
      <w:bookmarkStart w:id="0" w:name="_GoBack"/>
      <w:bookmarkEnd w:id="0"/>
    </w:p>
    <w:sectPr w:rsidR="00F1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4F"/>
    <w:rsid w:val="00862CEB"/>
    <w:rsid w:val="00AC574F"/>
    <w:rsid w:val="00F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CE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6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62CEB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rsid w:val="00862CEB"/>
    <w:pPr>
      <w:widowControl w:val="0"/>
      <w:shd w:val="clear" w:color="auto" w:fill="FFFFFF"/>
      <w:spacing w:after="0" w:line="269" w:lineRule="auto"/>
      <w:ind w:firstLine="300"/>
    </w:pPr>
    <w:rPr>
      <w:rFonts w:ascii="Georgia" w:eastAsia="Georgia" w:hAnsi="Georgia" w:cs="Georgia"/>
    </w:rPr>
  </w:style>
  <w:style w:type="character" w:styleId="a7">
    <w:name w:val="Emphasis"/>
    <w:basedOn w:val="a0"/>
    <w:uiPriority w:val="20"/>
    <w:qFormat/>
    <w:rsid w:val="00862C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CE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6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862CEB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rsid w:val="00862CEB"/>
    <w:pPr>
      <w:widowControl w:val="0"/>
      <w:shd w:val="clear" w:color="auto" w:fill="FFFFFF"/>
      <w:spacing w:after="0" w:line="269" w:lineRule="auto"/>
      <w:ind w:firstLine="300"/>
    </w:pPr>
    <w:rPr>
      <w:rFonts w:ascii="Georgia" w:eastAsia="Georgia" w:hAnsi="Georgia" w:cs="Georgia"/>
    </w:rPr>
  </w:style>
  <w:style w:type="character" w:styleId="a7">
    <w:name w:val="Emphasis"/>
    <w:basedOn w:val="a0"/>
    <w:uiPriority w:val="20"/>
    <w:qFormat/>
    <w:rsid w:val="00862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strf.ru/read/articles/ot-lokomobilia-k-traktoru-i-tank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istoriki.su/uploads/posts/2018-03/medium/1522341534_detail_c017fa2e74deccb29eb12b986730855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oriki.su/uploads/posts/2018-03/medium/1522341534_detail_c017fa2e74deccb29eb12b986730855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2</cp:revision>
  <dcterms:created xsi:type="dcterms:W3CDTF">2023-11-20T09:17:00Z</dcterms:created>
  <dcterms:modified xsi:type="dcterms:W3CDTF">2023-11-20T09:17:00Z</dcterms:modified>
</cp:coreProperties>
</file>