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1664" w14:textId="21A906EC" w:rsidR="00EC0CF8" w:rsidRDefault="00EC0CF8" w:rsidP="00EC0CF8">
      <w:pPr>
        <w:jc w:val="center"/>
        <w:rPr>
          <w:rFonts w:ascii="Times New Roman" w:hAnsi="Times New Roman" w:cs="Times New Roman"/>
          <w:color w:val="C45911" w:themeColor="accent2" w:themeShade="BF"/>
          <w:sz w:val="32"/>
          <w:szCs w:val="32"/>
        </w:rPr>
      </w:pPr>
      <w:r>
        <w:rPr>
          <w:rFonts w:ascii="Times New Roman" w:hAnsi="Times New Roman" w:cs="Times New Roman"/>
          <w:color w:val="C45911" w:themeColor="accent2" w:themeShade="BF"/>
          <w:sz w:val="32"/>
          <w:szCs w:val="32"/>
        </w:rPr>
        <w:t>Курские земли в составе Литовского княжества</w:t>
      </w:r>
    </w:p>
    <w:p w14:paraId="4EB24A41" w14:textId="7E9C9424" w:rsidR="00EC0CF8" w:rsidRPr="00EC0CF8" w:rsidRDefault="00EC0CF8" w:rsidP="00EC0CF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</w:t>
      </w:r>
      <w:r w:rsidRPr="00EC0CF8">
        <w:rPr>
          <w:rFonts w:ascii="Times New Roman" w:hAnsi="Times New Roman" w:cs="Times New Roman"/>
          <w:b/>
          <w:bCs/>
          <w:sz w:val="32"/>
          <w:szCs w:val="32"/>
        </w:rPr>
        <w:t>частие курской дружины в битве на реке Ворскле</w:t>
      </w:r>
    </w:p>
    <w:p w14:paraId="336935CA" w14:textId="4C23DC45" w:rsidR="00B85BD9" w:rsidRDefault="00B85BD9" w:rsidP="00B85B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14 веке за русские земли шла ожесточенная борьба. С востока постоянно угрожала Золотая Орда. С запада – возникшее и быстро разраставшееся молодое государство Великое княжество Литовское, которое, пользуясь слабостью Московского княжества, все дальше и дальше устремлялось на восток. В 1362 году войска литовского князя Ольгерда наносят татарам поражение в битве на реке Синие Воды и после этого начинают походы на Левобережье Днепра. В ходе этих завоеваний к Великому княжеству Литовскому присоединяются земли вплоть до верхнего течения Дона, включая и Курский край. </w:t>
      </w:r>
    </w:p>
    <w:p w14:paraId="1CF562D2" w14:textId="4DFA3E4F" w:rsidR="00B85BD9" w:rsidRDefault="00B85BD9" w:rsidP="00B85B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D92915" wp14:editId="64B6C9C8">
                <wp:simplePos x="0" y="0"/>
                <wp:positionH relativeFrom="column">
                  <wp:posOffset>0</wp:posOffset>
                </wp:positionH>
                <wp:positionV relativeFrom="paragraph">
                  <wp:posOffset>2916555</wp:posOffset>
                </wp:positionV>
                <wp:extent cx="284988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68694568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D7E306" w14:textId="3BA304B4" w:rsidR="00B85BD9" w:rsidRPr="003C59AC" w:rsidRDefault="00B85BD9" w:rsidP="00B85BD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t>Курск в составе Великого княжества Литовского. Карта второй половины 14 – 15 веков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D9291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229.65pt;width:224.4pt;height:.0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OmhFQIAADgEAAAOAAAAZHJzL2Uyb0RvYy54bWysU8GO0zAQvSPxD5bvNG2BVYmarkpXRUir&#10;3ZW6aM+u4zSRbI8Zu03K1zN2khYWToiLM/GM33jee17edkazk0LfgC34bDLlTFkJZWMPBf/2vH23&#10;4MwHYUuhwaqCn5Xnt6u3b5aty9UcatClQkYg1uetK3gdgsuzzMtaGeEn4JSlZAVoRKBfPGQlipbQ&#10;jc7m0+lN1gKWDkEq72n3rk/yVcKvKiXDY1V5FZguON0tpBXTuo9rtlqK/IDC1Y0criH+4RZGNJaa&#10;XqDuRBDsiM0fUKaRCB6qMJFgMqiqRqo0A00zm76aZlcLp9IsRI53F5r8/4OVD6ede0IWus/QkYCR&#10;kNb53NNmnKer0MQv3ZRRnig8X2hTXWCSNueLD58WC0pJyt28/xgxsutRhz58UWBYDAqOpEmiSpzu&#10;fehLx5LYyYNuym2jdfyJiY1GdhKkX1s3QQ3gv1VpG2stxFM9YNzJrnPEKHT7bhhuD+WZZkbo7eCd&#10;3DbU6F748CSQ9KdZyNPhkZZKQ1twGCLOasAff9uP9SQLZTlryU8F99+PAhVn+qslwaL5xgDHYD8G&#10;9mg2QCPO6LU4mUI6gEGPYYVgXsjq69iFUsJK6lXwMIab0LuanopU63UqIos5Ee7tzskIPRL63L0I&#10;dIMcgVR8gNFpIn+lSl+bdHHrYyCKk2SR0J7FgWeyZxJ9eErR/7/+p6rrg1/9BAAA//8DAFBLAwQU&#10;AAYACAAAACEAKbmLSN4AAAAIAQAADwAAAGRycy9kb3ducmV2LnhtbEyPwU7DMAyG70i8Q2QkLoil&#10;sDCN0nSaJjjAZaLswi1rvabQOFWSbuXtMVzgaP/W7+8rVpPrxRFD7DxpuJllIJBq33TUati9PV0v&#10;QcRkqDG9J9TwhRFW5flZYfLGn+gVj1VqBZdQzI0Gm9KQSxlri87EmR+QODv44EziMbSyCebE5a6X&#10;t1m2kM50xB+sGXBjsf6sRqdhq9639mo8PL6s1Tw878bN4qOttL68mNYPIBJO6e8YfvAZHUpm2vuR&#10;mih6DSySNKi7+zkIjpVassn+d6NAloX8L1B+AwAA//8DAFBLAQItABQABgAIAAAAIQC2gziS/gAA&#10;AOEBAAATAAAAAAAAAAAAAAAAAAAAAABbQ29udGVudF9UeXBlc10ueG1sUEsBAi0AFAAGAAgAAAAh&#10;ADj9If/WAAAAlAEAAAsAAAAAAAAAAAAAAAAALwEAAF9yZWxzLy5yZWxzUEsBAi0AFAAGAAgAAAAh&#10;AIhM6aEVAgAAOAQAAA4AAAAAAAAAAAAAAAAALgIAAGRycy9lMm9Eb2MueG1sUEsBAi0AFAAGAAgA&#10;AAAhACm5i0jeAAAACAEAAA8AAAAAAAAAAAAAAAAAbwQAAGRycy9kb3ducmV2LnhtbFBLBQYAAAAA&#10;BAAEAPMAAAB6BQAAAAA=&#10;" stroked="f">
                <v:textbox style="mso-fit-shape-to-text:t" inset="0,0,0,0">
                  <w:txbxContent>
                    <w:p w14:paraId="6FD7E306" w14:textId="3BA304B4" w:rsidR="00B85BD9" w:rsidRPr="003C59AC" w:rsidRDefault="00B85BD9" w:rsidP="00B85BD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>
                        <w:t>Курск в составе Великого княжества Литовского. Карта второй половины 14 – 15 веков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60D63B6" wp14:editId="2FBF5D2D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849880" cy="2849880"/>
            <wp:effectExtent l="0" t="0" r="7620" b="7620"/>
            <wp:wrapTight wrapText="bothSides">
              <wp:wrapPolygon edited="0">
                <wp:start x="0" y="0"/>
                <wp:lineTo x="0" y="21513"/>
                <wp:lineTo x="21513" y="21513"/>
                <wp:lineTo x="21513" y="0"/>
                <wp:lineTo x="0" y="0"/>
              </wp:wrapPolygon>
            </wp:wrapTight>
            <wp:docPr id="14551811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84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В это время Золотая Орда была охвачена ожесточенной борьбой за ханский престол. В русских летописях метко назвали этот период «великой замятней». В 1357-1380-м годах огромную роль в Орде получил темник Мамай. Он правил через подставные фигуры, то и дело меняя ханов на престоле. Пользуясь ослаблением противника, литовцы захватили Чернигов, Новгород-Северский, Трубчевск, Путивль и Курск. Земли Курского края на долгое время вошли в состав Великого княжества Литовского. </w:t>
      </w:r>
    </w:p>
    <w:p w14:paraId="0B782C9C" w14:textId="5E3C4880" w:rsidR="00B85BD9" w:rsidRDefault="00B85BD9" w:rsidP="00B85B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Археологические памятники литовского периода на территории Курского края изучены недостаточно. Наиболее ярким памятником этой эпохи является в настоящее время городище «Царский дворец» (Гочевское городище-2. Беловский район, с. Гочево). </w:t>
      </w:r>
      <w:r w:rsidR="000A3CC7">
        <w:rPr>
          <w:rFonts w:ascii="Times New Roman" w:hAnsi="Times New Roman" w:cs="Times New Roman"/>
          <w:sz w:val="28"/>
          <w:szCs w:val="28"/>
        </w:rPr>
        <w:t>Оно представляет собой остатки мощной пограничной крепости, возведенной быстро и по заранее продуманному плану. Несмотря на мощные укрепления, замок гибнет при штурма на рубеже 14-15 веков.</w:t>
      </w:r>
      <w:r w:rsidR="000A3CC7" w:rsidRPr="000A3CC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A3CC7" w:rsidRPr="00DA57B0">
          <w:rPr>
            <w:rStyle w:val="a4"/>
            <w:rFonts w:ascii="Times New Roman" w:hAnsi="Times New Roman" w:cs="Times New Roman"/>
            <w:sz w:val="28"/>
            <w:szCs w:val="28"/>
          </w:rPr>
          <w:t>https://www.archeo-kursk.ru/arkheologicheskie-issledovaniya/204-gochevo-gorodishche-tsarskij-dvorets</w:t>
        </w:r>
      </w:hyperlink>
      <w:r w:rsidR="000A3C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54CC68" w14:textId="4C60BBC4" w:rsidR="00232829" w:rsidRDefault="000A3CC7" w:rsidP="00B85B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Жизнь на границах княжества Литовского была неспокойной. Дружины Чернигово-Северских князей были обязаны участвовать в походах Литвы против ливонских рыцарей и ордынцев. К тому же, на эти территории претендовало и Московское княжество. </w:t>
      </w:r>
    </w:p>
    <w:p w14:paraId="39CAF5EA" w14:textId="77777777" w:rsidR="0061761F" w:rsidRDefault="00232829" w:rsidP="006176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C96F70B" wp14:editId="4640362F">
                <wp:simplePos x="0" y="0"/>
                <wp:positionH relativeFrom="column">
                  <wp:posOffset>0</wp:posOffset>
                </wp:positionH>
                <wp:positionV relativeFrom="paragraph">
                  <wp:posOffset>1677035</wp:posOffset>
                </wp:positionV>
                <wp:extent cx="324485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07520247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8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C1259C" w14:textId="6369D7BD" w:rsidR="00232829" w:rsidRPr="00232829" w:rsidRDefault="00232829" w:rsidP="0023282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  <w:r w:rsidRPr="00232829">
                              <w:rPr>
                                <w:rFonts w:ascii="Times New Roman" w:hAnsi="Times New Roman" w:cs="Times New Roman"/>
                                <w:noProof/>
                              </w:rPr>
                              <w:t>Битва на Ворскле. Фрагмент миниатюры XVI в. из Лицевого летописного свода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6F70B" id="_x0000_s1027" type="#_x0000_t202" style="position:absolute;left:0;text-align:left;margin-left:0;margin-top:132.05pt;width:255.5pt;height:.0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6GGAIAAD8EAAAOAAAAZHJzL2Uyb0RvYy54bWysU01v2zAMvQ/YfxB0X5ykHyiMOEWWIsOA&#10;oC2QFj0rshwLkEWNUmJnv36UHCddt9Owi0yTFCm+9zi77xrDDgq9BlvwyWjMmbISSm13BX99WX25&#10;48wHYUthwKqCH5Xn9/PPn2aty9UUajClQkZFrM9bV/A6BJdnmZe1aoQfgVOWghVgIwL94i4rUbRU&#10;vTHZdDy+zVrA0iFI5T15H/ogn6f6VaVkeKoqrwIzBae3hXRiOrfxzOYzke9QuFrL0zPEP7yiEdpS&#10;03OpBxEE26P+o1SjJYKHKowkNBlUlZYqzUDTTMYfptnUwqk0C4Hj3Rkm///KysfDxj0jC91X6IjA&#10;CEjrfO7JGefpKmzil17KKE4QHs+wqS4wSc6r6fX13Q2FJMVur25ijexy1aEP3xQ0LBoFR+IkQSUO&#10;ax/61CEldvJgdLnSxsSfGFgaZAdB/LW1DupU/LcsY2OuhXirLxg92WWOaIVu2zFdvptxC+WRRkfo&#10;VeGdXGnqtxY+PAskGdBIJO3wREdloC04nCzOasCff/PHfGKHopy1JKuC+x97gYoz890Sb1GDg4GD&#10;sR0Mu2+WQJNOaGmcTCZdwGAGs0Jo3kjxi9iFQsJK6lXwMJjL0IubNkaqxSIlkdKcCGu7cTKWHnB9&#10;6d4EuhMrgch8hEFwIv9ATp+b6HGLfSCkE3MR1x7FE9yk0sT9aaPiGrz/T1mXvZ//AgAA//8DAFBL&#10;AwQUAAYACAAAACEAyLCzVN4AAAAIAQAADwAAAGRycy9kb3ducmV2LnhtbEyPwU7DMBBE70j8g7VI&#10;XBB1EkJUhThVVcEBLlVDL725sRsH4nVkO234exYucNyZ0eybajXbgZ21D71DAekiAaaxdarHTsD+&#10;/eV+CSxEiUoODrWALx1gVV9fVbJU7oI7fW5ix6gEQykFmBjHkvPQGm1lWLhRI3kn562MdPqOKy8v&#10;VG4HniVJwa3skT4YOeqN0e1nM1kB2/ywNXfT6fltnT/41/20KT66Rojbm3n9BCzqOf6F4Qef0KEm&#10;pqObUAU2CKAhUUBW5Ckwsh/TlJTjr5IBryv+f0D9DQAA//8DAFBLAQItABQABgAIAAAAIQC2gziS&#10;/gAAAOEBAAATAAAAAAAAAAAAAAAAAAAAAABbQ29udGVudF9UeXBlc10ueG1sUEsBAi0AFAAGAAgA&#10;AAAhADj9If/WAAAAlAEAAAsAAAAAAAAAAAAAAAAALwEAAF9yZWxzLy5yZWxzUEsBAi0AFAAGAAgA&#10;AAAhAEglnoYYAgAAPwQAAA4AAAAAAAAAAAAAAAAALgIAAGRycy9lMm9Eb2MueG1sUEsBAi0AFAAG&#10;AAgAAAAhAMiws1TeAAAACAEAAA8AAAAAAAAAAAAAAAAAcgQAAGRycy9kb3ducmV2LnhtbFBLBQYA&#10;AAAABAAEAPMAAAB9BQAAAAA=&#10;" stroked="f">
                <v:textbox style="mso-fit-shape-to-text:t" inset="0,0,0,0">
                  <w:txbxContent>
                    <w:p w14:paraId="41C1259C" w14:textId="6369D7BD" w:rsidR="00232829" w:rsidRPr="00232829" w:rsidRDefault="00232829" w:rsidP="0023282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noProof/>
                        </w:rPr>
                      </w:pPr>
                      <w:r w:rsidRPr="00232829">
                        <w:rPr>
                          <w:rFonts w:ascii="Times New Roman" w:hAnsi="Times New Roman" w:cs="Times New Roman"/>
                          <w:noProof/>
                        </w:rPr>
                        <w:t>Битва на Ворскле. Фрагмент миниатюры XVI в. из Лицевого летописного свода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A0AC3B3" wp14:editId="00C78C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44850" cy="1619885"/>
            <wp:effectExtent l="0" t="0" r="0" b="0"/>
            <wp:wrapTight wrapText="bothSides">
              <wp:wrapPolygon edited="0">
                <wp:start x="0" y="0"/>
                <wp:lineTo x="0" y="21338"/>
                <wp:lineTo x="21431" y="21338"/>
                <wp:lineTo x="21431" y="0"/>
                <wp:lineTo x="0" y="0"/>
              </wp:wrapPolygon>
            </wp:wrapTight>
            <wp:docPr id="142739776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161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CC7">
        <w:rPr>
          <w:rFonts w:ascii="Times New Roman" w:hAnsi="Times New Roman" w:cs="Times New Roman"/>
          <w:sz w:val="28"/>
          <w:szCs w:val="28"/>
        </w:rPr>
        <w:t xml:space="preserve">В 1399 году рыльская дружина под предводительством Федора Патрикеевича участвовала в битве на реке Ворскле против татар. Рыляне входили в состав армии великого князя Литовского Витовта и сражались в одном строю с литовцами, поляками, </w:t>
      </w:r>
      <w:r>
        <w:rPr>
          <w:rFonts w:ascii="Times New Roman" w:hAnsi="Times New Roman" w:cs="Times New Roman"/>
          <w:sz w:val="28"/>
          <w:szCs w:val="28"/>
        </w:rPr>
        <w:t xml:space="preserve">союзными татарами и рыцарями Тевтонского ордена. Целью Витовта было вернуть престол Золотой Орды свергнутому в 1395 хану Тохтамышу и с его помощью установить контроль над всеми русскими землями. Союзные войска пришли на берег Ворсклы к началу августа 1399 года, а 12 августа 1399 татары перешли реку, атаковали укрепленный лагерь Витовта и началась битва, закончившаяся полным разгром войска литовцев. В этой битве погиб и Федор Патрикеевич – рыльский князь. Следствием поражения Литвы на реке Ворскле стало ослабление Литвы. </w:t>
      </w:r>
    </w:p>
    <w:p w14:paraId="659F177D" w14:textId="77777777" w:rsidR="0061761F" w:rsidRDefault="0061761F" w:rsidP="0061761F">
      <w:pPr>
        <w:keepNext/>
        <w:jc w:val="center"/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021EB2" wp14:editId="4E898834">
            <wp:extent cx="3641225" cy="2453640"/>
            <wp:effectExtent l="0" t="0" r="0" b="3810"/>
            <wp:docPr id="43643576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100" cy="2464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1DB825" w14:textId="4BA30725" w:rsidR="00232829" w:rsidRDefault="0061761F" w:rsidP="0061761F">
      <w:pPr>
        <w:pStyle w:val="a3"/>
        <w:jc w:val="center"/>
      </w:pPr>
      <w:r>
        <w:t>Битва на Ворскле. Реконструкция М.В. Горелика</w:t>
      </w:r>
    </w:p>
    <w:p w14:paraId="2EC5C3B3" w14:textId="77777777" w:rsidR="0061761F" w:rsidRDefault="0061761F" w:rsidP="006176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D0F8C0" w14:textId="1D9F3F6F" w:rsidR="00232829" w:rsidRDefault="00EC0CF8" w:rsidP="00EC0CF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C0CF8">
        <w:rPr>
          <w:rFonts w:ascii="Times New Roman" w:hAnsi="Times New Roman" w:cs="Times New Roman"/>
          <w:b/>
          <w:bCs/>
          <w:sz w:val="32"/>
          <w:szCs w:val="32"/>
        </w:rPr>
        <w:t>Под властью литовского князя Свидригайло</w:t>
      </w:r>
    </w:p>
    <w:p w14:paraId="3D54E292" w14:textId="35CF060A" w:rsidR="00961EC4" w:rsidRDefault="00EC0CF8" w:rsidP="00EC0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Ослаблением Литвы после поражения на реке Ворскла попыталось воспользоваться Великое княжество Московское. Василий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0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Дмитриевич – Великий князь Московский поддержал княжившего в северских землях Свидригайло Ольгердовича</w:t>
      </w:r>
      <w:r w:rsidR="001E6AA8">
        <w:rPr>
          <w:rFonts w:ascii="Times New Roman" w:hAnsi="Times New Roman" w:cs="Times New Roman"/>
          <w:sz w:val="28"/>
          <w:szCs w:val="28"/>
        </w:rPr>
        <w:t xml:space="preserve">, </w:t>
      </w:r>
      <w:r w:rsidR="001E6AA8" w:rsidRPr="001E6AA8">
        <w:rPr>
          <w:rFonts w:ascii="Times New Roman" w:hAnsi="Times New Roman" w:cs="Times New Roman"/>
          <w:sz w:val="28"/>
          <w:szCs w:val="28"/>
        </w:rPr>
        <w:t>чьим владением оказался Курск в начале XV в</w:t>
      </w:r>
      <w:r w:rsidR="001E6AA8">
        <w:rPr>
          <w:rFonts w:ascii="Times New Roman" w:hAnsi="Times New Roman" w:cs="Times New Roman"/>
          <w:sz w:val="28"/>
          <w:szCs w:val="28"/>
        </w:rPr>
        <w:t>.</w:t>
      </w:r>
      <w:r w:rsidR="001E6AA8" w:rsidRPr="001E6AA8">
        <w:rPr>
          <w:rFonts w:ascii="Times New Roman" w:hAnsi="Times New Roman" w:cs="Times New Roman"/>
          <w:sz w:val="28"/>
          <w:szCs w:val="28"/>
        </w:rPr>
        <w:t xml:space="preserve"> </w:t>
      </w:r>
      <w:r w:rsidR="001E6AA8">
        <w:rPr>
          <w:rFonts w:ascii="Times New Roman" w:hAnsi="Times New Roman" w:cs="Times New Roman"/>
          <w:sz w:val="28"/>
          <w:szCs w:val="28"/>
        </w:rPr>
        <w:t xml:space="preserve">Он </w:t>
      </w:r>
      <w:r w:rsidR="001E6AA8" w:rsidRPr="001E6AA8">
        <w:rPr>
          <w:rFonts w:ascii="Times New Roman" w:hAnsi="Times New Roman" w:cs="Times New Roman"/>
          <w:sz w:val="28"/>
          <w:szCs w:val="28"/>
        </w:rPr>
        <w:t>начинал свою политическую карьеру в роли удельного князя</w:t>
      </w:r>
      <w:r w:rsidR="001E6AA8">
        <w:rPr>
          <w:rFonts w:ascii="Times New Roman" w:hAnsi="Times New Roman" w:cs="Times New Roman"/>
          <w:sz w:val="28"/>
          <w:szCs w:val="28"/>
        </w:rPr>
        <w:t xml:space="preserve"> северского</w:t>
      </w:r>
      <w:r w:rsidR="001E6AA8" w:rsidRPr="001E6AA8">
        <w:rPr>
          <w:rFonts w:ascii="Times New Roman" w:hAnsi="Times New Roman" w:cs="Times New Roman"/>
          <w:sz w:val="28"/>
          <w:szCs w:val="28"/>
        </w:rPr>
        <w:t>, владения которого на Западе граничили с территорией Тевтонского ордена.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961EC4" w:rsidRPr="006F4B1D">
          <w:rPr>
            <w:rStyle w:val="a4"/>
            <w:rFonts w:ascii="Times New Roman" w:hAnsi="Times New Roman" w:cs="Times New Roman"/>
            <w:sz w:val="28"/>
            <w:szCs w:val="28"/>
          </w:rPr>
          <w:t>https://ru.wikipedia.org/wiki/Свидригайло</w:t>
        </w:r>
      </w:hyperlink>
      <w:r w:rsidR="00961E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10B44C" w14:textId="124006E3" w:rsidR="00EC0CF8" w:rsidRDefault="00961EC4" w:rsidP="00EC0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51B09D9" wp14:editId="3A568A4F">
                <wp:simplePos x="0" y="0"/>
                <wp:positionH relativeFrom="column">
                  <wp:posOffset>1905</wp:posOffset>
                </wp:positionH>
                <wp:positionV relativeFrom="paragraph">
                  <wp:posOffset>2588260</wp:posOffset>
                </wp:positionV>
                <wp:extent cx="249047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981036947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047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724DA2" w14:textId="3403D646" w:rsidR="00961EC4" w:rsidRPr="00D93FDE" w:rsidRDefault="00961EC4" w:rsidP="00961EC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t xml:space="preserve">Портрет Свидригайло Ольгердовича. </w:t>
                            </w:r>
                            <w:r w:rsidRPr="00961EC4">
                              <w:t>Гравюра из «Описания Европейской Сарматии» Гваньини (1581)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B09D9" id="_x0000_s1028" type="#_x0000_t202" style="position:absolute;left:0;text-align:left;margin-left:.15pt;margin-top:203.8pt;width:196.1pt;height:.0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JvpGgIAAD8EAAAOAAAAZHJzL2Uyb0RvYy54bWysU99v0zAQfkfif7D8TtOWMUbUdCqdipCm&#10;bVKH9uw6TmPJ8Zmz26T89ZydpIXBE+LFufjO9+P7vlvcdo1hR4Vegy34bDLlTFkJpbb7gn973ry7&#10;4cwHYUthwKqCn5Tnt8u3bxaty9UcajClQkZJrM9bV/A6BJdnmZe1aoSfgFOWnBVgIwL94j4rUbSU&#10;vTHZfDq9zlrA0iFI5T3d3vVOvkz5q0rJ8FhVXgVmCk69hXRiOnfxzJYLke9RuFrLoQ3xD100Qlsq&#10;ek51J4JgB9R/pGq0RPBQhYmEJoOq0lKlGWia2fTVNNtaOJVmIXC8O8Pk/19a+XDcuidkofsMHREY&#10;AWmdzz1dxnm6Cpv4pU4Z+QnC0xk21QUm6XJ+9Wl69ZFcknzX7z/EHNnlqUMfvihoWDQKjsRJgkoc&#10;733oQ8eQWMmD0eVGGxN/omNtkB0F8dfWOqgh+W9RxsZYC/FVnzDeZJc5ohW6Xcd0Se2OM+6gPNHo&#10;CL0qvJMbTfXuhQ9PAkkGNBJJOzzSURloCw6DxVkN+ONv9zGe2CEvZy3JquD++0Gg4sx8tcRb1OBo&#10;4GjsRsMemjXQpDNaGieTSQ8wmNGsEJoXUvwqViGXsJJqFTyM5jr04qaNkWq1SkGkNCfCvd06GVOP&#10;uD53LwLdwEogMh9gFJzIX5HTxyZ63OoQCOnEXMS1R3GAm1SauB82Kq7Br/8p6rL3y58AAAD//wMA&#10;UEsDBBQABgAIAAAAIQC2uq4t3wAAAAgBAAAPAAAAZHJzL2Rvd25yZXYueG1sTI/BTsMwEETvSPyD&#10;tUhcEHVoQgohTlVVcIBLRdpLb268jQPxOrKdNvw9hgscZ2c087ZcTqZnJ3S+syTgbpYAQ2qs6qgV&#10;sNu+3D4A80GSkr0lFPCFHpbV5UUpC2XP9I6nOrQslpAvpAAdwlBw7huNRvqZHZCid7TOyBCla7ly&#10;8hzLTc/nSZJzIzuKC1oOuNbYfNajEbDJ9ht9Mx6f31ZZ6l534zr/aGshrq+m1ROwgFP4C8MPfkSH&#10;KjId7EjKs15AGnMCsmSRA4t2+ji/B3b4vSyAVyX//0D1DQAA//8DAFBLAQItABQABgAIAAAAIQC2&#10;gziS/gAAAOEBAAATAAAAAAAAAAAAAAAAAAAAAABbQ29udGVudF9UeXBlc10ueG1sUEsBAi0AFAAG&#10;AAgAAAAhADj9If/WAAAAlAEAAAsAAAAAAAAAAAAAAAAALwEAAF9yZWxzLy5yZWxzUEsBAi0AFAAG&#10;AAgAAAAhAKnEm+kaAgAAPwQAAA4AAAAAAAAAAAAAAAAALgIAAGRycy9lMm9Eb2MueG1sUEsBAi0A&#10;FAAGAAgAAAAhALa6ri3fAAAACAEAAA8AAAAAAAAAAAAAAAAAdAQAAGRycy9kb3ducmV2LnhtbFBL&#10;BQYAAAAABAAEAPMAAACABQAAAAA=&#10;" stroked="f">
                <v:textbox style="mso-fit-shape-to-text:t" inset="0,0,0,0">
                  <w:txbxContent>
                    <w:p w14:paraId="60724DA2" w14:textId="3403D646" w:rsidR="00961EC4" w:rsidRPr="00D93FDE" w:rsidRDefault="00961EC4" w:rsidP="00961EC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t xml:space="preserve">Портрет Свидригайло Ольгердовича. </w:t>
                      </w:r>
                      <w:r w:rsidRPr="00961EC4">
                        <w:t>Гравюра из «Описания Европейской Сарматии» Гваньини (1581)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066F4A3C" wp14:editId="31A7AC8F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2491016" cy="2531495"/>
            <wp:effectExtent l="0" t="0" r="5080" b="2540"/>
            <wp:wrapTight wrapText="bothSides">
              <wp:wrapPolygon edited="0">
                <wp:start x="0" y="0"/>
                <wp:lineTo x="0" y="21459"/>
                <wp:lineTo x="21479" y="21459"/>
                <wp:lineTo x="21479" y="0"/>
                <wp:lineTo x="0" y="0"/>
              </wp:wrapPolygon>
            </wp:wrapTight>
            <wp:docPr id="14627642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016" cy="2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CF8">
        <w:rPr>
          <w:rFonts w:ascii="Times New Roman" w:hAnsi="Times New Roman" w:cs="Times New Roman"/>
          <w:sz w:val="28"/>
          <w:szCs w:val="28"/>
        </w:rPr>
        <w:t>Неоднократно он поднимал мятежи и устраивал заговоры, в которые вовлекалась русская знать. В 1430-м году после смерти Витовта Свидригайло, наконец, унаследовал трон Великого княжества Литовского, однако спустя два года был свергнут заговорщиками</w:t>
      </w:r>
      <w:r w:rsidR="001E6AA8">
        <w:rPr>
          <w:rFonts w:ascii="Times New Roman" w:hAnsi="Times New Roman" w:cs="Times New Roman"/>
          <w:sz w:val="28"/>
          <w:szCs w:val="28"/>
        </w:rPr>
        <w:t xml:space="preserve">, которые действовали при поддержке Польши. На престол был возведен Сигизмунд, брат Витовта, а под властью Свидригайло остались восточная часть Подолии, Волынь, Киевская и Северская земли. Опираясь на силы этих территорий, Свидригайло возобновил борьбу за власть. Но теперь ему приходилось сражаться также и против польских войск, выступивших в поддержку Сигизмунда. Участвуя в литовской усобице, Польша рассчитывала расширить свои владения и укрепить влияние на востоке. Жители северской земли, как и прочие православные подданные Литвы, поддержали Свидригайло. В своей борьбе против Польши Свидригайло опирался на поддержку Орды. Однако татары были заинтересованы не столько в победе Свидригайло, сколько в ослаблении и разорении его княжества. В 1433 году татары вместо того, чтобы вместе с литовцами сражаться с поляками, учинили разорение Киевских и Северских земель. </w:t>
      </w:r>
    </w:p>
    <w:p w14:paraId="2E63D1C8" w14:textId="6E638CBA" w:rsidR="00961EC4" w:rsidRDefault="001E6AA8" w:rsidP="00EC0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сентября 1435 года войска Свидригайло потерпели решающее поражение в битве при Вилькомире. Он уступил власть в Литве Сигизмунду, однако тому недолго пришлось наслаждаться плодами победы. Из-за своей жестокости, он был убит заговорщиками в марте 1440 года. На литовский престол был избран 13-ти летний Казимир. Чтобы упрочить своё положение</w:t>
      </w:r>
      <w:r w:rsidR="00961E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новому правител</w:t>
      </w:r>
      <w:r w:rsidR="00961EC4">
        <w:rPr>
          <w:rFonts w:ascii="Times New Roman" w:hAnsi="Times New Roman" w:cs="Times New Roman"/>
          <w:sz w:val="28"/>
          <w:szCs w:val="28"/>
        </w:rPr>
        <w:t xml:space="preserve">ю пришлось пойти на уступки. Свидригайло получил в своё пожизненное владение обширное удельное княжество на Волыни, а территория Курского края была передана киевскому князю Олелько Владимировичу. </w:t>
      </w:r>
    </w:p>
    <w:p w14:paraId="5FE28FB0" w14:textId="77777777" w:rsidR="00961EC4" w:rsidRDefault="00961EC4" w:rsidP="00EC0C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25593D" w14:textId="77777777" w:rsidR="00961EC4" w:rsidRDefault="00961EC4" w:rsidP="00EC0C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307CF4" w14:textId="2924AB74" w:rsidR="00961EC4" w:rsidRPr="00961EC4" w:rsidRDefault="00961EC4" w:rsidP="00EC0CF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1EC4">
        <w:rPr>
          <w:rFonts w:ascii="Times New Roman" w:hAnsi="Times New Roman" w:cs="Times New Roman"/>
          <w:i/>
          <w:iCs/>
          <w:sz w:val="28"/>
          <w:szCs w:val="28"/>
        </w:rPr>
        <w:t xml:space="preserve">По материалам учебного пособия История Курского края: социокультурный экскурс. Руководитель проекта Б. Д. Беспарточный. Курск 2018. С. </w:t>
      </w:r>
      <w:r>
        <w:rPr>
          <w:rFonts w:ascii="Times New Roman" w:hAnsi="Times New Roman" w:cs="Times New Roman"/>
          <w:i/>
          <w:iCs/>
          <w:sz w:val="28"/>
          <w:szCs w:val="28"/>
        </w:rPr>
        <w:t>67-70.</w:t>
      </w:r>
    </w:p>
    <w:p w14:paraId="421F6A0F" w14:textId="75D5E013" w:rsidR="001E6AA8" w:rsidRPr="00EC0CF8" w:rsidRDefault="001E6AA8" w:rsidP="00EC0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EFA3E2" w14:textId="77777777" w:rsidR="00EC0CF8" w:rsidRDefault="00EC0CF8" w:rsidP="00B85B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DCE4B5" w14:textId="77777777" w:rsidR="00EC0CF8" w:rsidRDefault="00EC0CF8" w:rsidP="00B85B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D86F1E" w14:textId="77777777" w:rsidR="00EC0CF8" w:rsidRDefault="00EC0CF8" w:rsidP="00B85B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EF31BE" w14:textId="77777777" w:rsidR="00EC0CF8" w:rsidRDefault="00EC0CF8" w:rsidP="00B85B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84D9DE" w14:textId="77777777" w:rsidR="00EC0CF8" w:rsidRPr="00B85BD9" w:rsidRDefault="00EC0CF8" w:rsidP="00B85B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0CF8" w:rsidRPr="00B85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D9"/>
    <w:rsid w:val="000A3CC7"/>
    <w:rsid w:val="001E6AA8"/>
    <w:rsid w:val="00232829"/>
    <w:rsid w:val="0061761F"/>
    <w:rsid w:val="00961EC4"/>
    <w:rsid w:val="00B85BD9"/>
    <w:rsid w:val="00EC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BF7A"/>
  <w15:chartTrackingRefBased/>
  <w15:docId w15:val="{B4DAE6E2-906F-4382-A7E6-B87E7977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85BD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Hyperlink"/>
    <w:basedOn w:val="a0"/>
    <w:uiPriority w:val="99"/>
    <w:unhideWhenUsed/>
    <w:rsid w:val="000A3CC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A3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57;&#1074;&#1080;&#1076;&#1088;&#1080;&#1075;&#1072;&#1081;&#1083;&#1086;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www.archeo-kursk.ru/arkheologicheskie-issledovaniya/204-gochevo-gorodishche-tsarskij-dvoret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Bysova</dc:creator>
  <cp:keywords/>
  <dc:description/>
  <cp:lastModifiedBy>Maria Bysova</cp:lastModifiedBy>
  <cp:revision>3</cp:revision>
  <dcterms:created xsi:type="dcterms:W3CDTF">2023-06-25T20:49:00Z</dcterms:created>
  <dcterms:modified xsi:type="dcterms:W3CDTF">2023-06-25T21:54:00Z</dcterms:modified>
</cp:coreProperties>
</file>