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11" w:rsidRPr="00A2716B" w:rsidRDefault="002C7D11" w:rsidP="002C7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716B">
        <w:rPr>
          <w:rFonts w:ascii="Times New Roman" w:hAnsi="Times New Roman" w:cs="Times New Roman"/>
          <w:sz w:val="28"/>
          <w:szCs w:val="28"/>
        </w:rPr>
        <w:t xml:space="preserve">Главной же ярмаркой, составившей славу курской земли, </w:t>
      </w:r>
      <w:r w:rsidRPr="002C7D11">
        <w:rPr>
          <w:rFonts w:ascii="Times New Roman" w:hAnsi="Times New Roman" w:cs="Times New Roman"/>
          <w:sz w:val="28"/>
          <w:szCs w:val="28"/>
        </w:rPr>
        <w:t>являлась Коренная -</w:t>
      </w:r>
      <w:r w:rsidRPr="00A2716B">
        <w:rPr>
          <w:rFonts w:ascii="Times New Roman" w:hAnsi="Times New Roman" w:cs="Times New Roman"/>
          <w:sz w:val="28"/>
          <w:szCs w:val="28"/>
        </w:rPr>
        <w:t xml:space="preserve"> торговое место в Курской губернии в 27 верстах от губернского города. В официальных источниках она упоминается с 1708 года. С 1764 года ярмарка стала казенной, а Международный статус она обрела с 1824 года, войдя в число трех главных ярмарок в империи, наряду </w:t>
      </w:r>
      <w:proofErr w:type="gramStart"/>
      <w:r w:rsidRPr="00A271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716B">
        <w:rPr>
          <w:rFonts w:ascii="Times New Roman" w:hAnsi="Times New Roman" w:cs="Times New Roman"/>
          <w:sz w:val="28"/>
          <w:szCs w:val="28"/>
        </w:rPr>
        <w:t xml:space="preserve"> Нижегородской и </w:t>
      </w:r>
      <w:proofErr w:type="spellStart"/>
      <w:r w:rsidRPr="00A2716B">
        <w:rPr>
          <w:rFonts w:ascii="Times New Roman" w:hAnsi="Times New Roman" w:cs="Times New Roman"/>
          <w:sz w:val="28"/>
          <w:szCs w:val="28"/>
        </w:rPr>
        <w:t>Ирбитской</w:t>
      </w:r>
      <w:proofErr w:type="spellEnd"/>
      <w:r w:rsidRPr="00A2716B">
        <w:rPr>
          <w:rFonts w:ascii="Times New Roman" w:hAnsi="Times New Roman" w:cs="Times New Roman"/>
          <w:sz w:val="28"/>
          <w:szCs w:val="28"/>
        </w:rPr>
        <w:t>.</w:t>
      </w:r>
    </w:p>
    <w:p w:rsidR="002C7D11" w:rsidRDefault="002C7D11" w:rsidP="002C7D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716B">
        <w:rPr>
          <w:rFonts w:ascii="Times New Roman" w:hAnsi="Times New Roman" w:cs="Times New Roman"/>
          <w:sz w:val="28"/>
          <w:szCs w:val="28"/>
        </w:rPr>
        <w:t>Посетитель ярмарки проезжал со стороны Курска между двумя каменными флигелями, один из которых был выстроен для резиденции гражданского губернатора, а второй «комендантский» для начальника квартирующих в губернии войск.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Широкий проезд на центральную овальную площадь, вмещавшую многие тысячи людей, давал возможность взглянуть, как против входа находилось великолепное двухэтажное главное здание ярмарки, творение знаменитого архитектора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Джакомо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Кваренги, увенчанное высокой башней с часами. Оно было украшено колоннами, нишами, </w:t>
      </w:r>
      <w:bookmarkStart w:id="0" w:name="_GoBack"/>
      <w:bookmarkEnd w:id="0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столбами галереи. Двухэтажные крылья зданий расходились от него в обе стороны, образуя красивое полукружие внутри комплекса. Фасады этих зданий представляли собой ряд одинаковых по величине и очертанию арок, опирающихся на столбы, образуя открытые галереи. </w:t>
      </w:r>
    </w:p>
    <w:p w:rsidR="002C7D11" w:rsidRPr="00794496" w:rsidRDefault="002C7D11" w:rsidP="002C7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5C9574" wp14:editId="57DE2CBA">
            <wp:simplePos x="0" y="0"/>
            <wp:positionH relativeFrom="column">
              <wp:posOffset>81915</wp:posOffset>
            </wp:positionH>
            <wp:positionV relativeFrom="paragraph">
              <wp:posOffset>128270</wp:posOffset>
            </wp:positionV>
            <wp:extent cx="3712845" cy="5370830"/>
            <wp:effectExtent l="0" t="0" r="0" b="0"/>
            <wp:wrapSquare wrapText="bothSides"/>
            <wp:docPr id="1" name="Рисунок 1" descr="G:\пособие по икк\уроки\курские ярмарки\n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собие по икк\уроки\курские ярмарки\n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537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главным зданием располагались одноэтажные корпуса, отделявшие территорию Гостиного двора от ярмарочных кварталов. Здесь, в центре внутренней площадки стоял восьмиугольный павильон, так называемый «важный», в котором находились казенные весы.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Торговцы на ярмарке жили каждый в своей лавке или в пристроенной к ней палатке.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Богомольцы из простого люда ночевали обычно на улице, которая шла от ярмарочного городка до монастыря. Кто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побогаче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 провести свой ночлег в построенных для богомольцев каменных домах и деревянных балаганах, принадлежащих оптовым купцам и помещикам на северной стороне ярмарочного торга.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проезда императрицы Екатерины II на Коренной ярмарке существовал деревянный небольшой гостиный двор. Проехав Курск, государыня уже из Орла дала распоряжение о строительстве на территории ярмарки каменного гостиного двора, о его возведение началось лишь в 1793 году, а закончилось строительство только в 1812 году. Восточная сторона гостиничного комплекса помещали в себе ряды панских товаров.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ярмарке было обилие приезжих помещиков, дворян, купцов, чиновников, богатых мещан и ремесленников. Они были посетителями «панского ряда». Здесь были представлены самые разнообразные товары для быта: испанская мантилья (кружевная накидка), тонкие брюссельские кружева, черкесское седло, бриллиантовый браслет, золотые кольца, иконы в богатом окладе, парфюмерные изделия, часы или подзорная труба. Масса вещей.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Бесядовский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в книге «Труды Курского губернского статистического комитета» (1866 г.,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II) писал: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панском ряду вы не увидите ни дегтем выпачканного чумака, ни прасола со шкурками, ни крестьянина с поясами. Вход черному народу не доступен в этот панский ряд...» «Обширная панская линия не уступит красотой ни С.-Петербургскому пассажу, ни Московской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Голицынской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галерее... а в конце ряда, на галерее, гремит ярмарочный оркестр, получающий 25 копеек в сутки с каждого лавочного номера».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Внутреннюю часть корпусов представляли собой длинные широкие коридоры, обставленные с обеих сторон арками, в каждой из которых помещалась лавка. Всего в Гостином дворе размещалось 466 лавок. В середине XIX века в Гостином дворе размещалось уже 528 лавок. 34 балагана, 52 места для балаганов, 20 винных погребов. Харчевни, пекарни располагались вокруг Гостиного двора в торговых рядах. Здесь же находились 58 гостиниц, кузницы, аптека, 5 общественных весов.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открытием ярмарки сюда из Курска в полном составе прибывала городская дума, для которой было выделено специальное здание. Для надлежащего порядка за несколько дней до ее открытия из губернского города отправлялось временное отделение Курской городской полиции с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полицмейстером и необходимым количеством полицейских чинов. Для их подкрепления сюда же вызывались полицейские из уездных городов. В это время вне ярмарочной территории действовало временное отделение земской полиции с выделенными для помощи солдатами. Здесь даже работало отделение Курской пожарной команды с одной пожарной трубой, состоящей из 28 человек служителей при одном брандмейстере. Государственные крестьяне должны были содержать на территорий ярмарки 10 бочек воды,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получали по 30 копеек в сутки с бочки.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время работы ярмарки сюда выезжал из Курска земский суд в составе трех чиновников. Для суда отводилось временное помещение в центральной части главного здания гостиничного двора и две лавки, служившие для помещения арестантов. Наблюдение за продажей спиртного на ярмарке возлагалось на окружного акцизного надзирателя с двумя помощниками. Сюда же направлялся нотариус для совершения торговых актов. За правильностью ярмарочного сбора присылался один из членов палаты государственных имуществ.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губернского Приказа общественного призрения устраивалась временная больница. На ярмарку командировали обычно врача и аптекаря. Врач в присутствии частного пристава производил медико-полицейский осмотр в лавках всех питейных и съестных припасов. В то же время на ярмарке врач мог быть «для бытия при свидетельствах мертвых тел и прочего по должности медицинских чиновников относящегося». Из губернского города сюда приезжал ветеринарный врач для ежедневного освидетельствования мясной продукции. На ярмарке работало временное отделение губернской почтовой конторы, а для сообщения с Курском учреждалась временная почтовая станция. Здесь же работал театральный дом, цирковые балаганы, с утра до вечера гремел духовой оркестр.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Коренной ярмарке находился ипподром, на котором за несколько дней до официального открытия торжища начинались конские торги. Табуны лошадей сюда сгонялись со всей Центральной России в количестве 4-5 тысяч голов. По бокам за центральным входом в Гостиный двор находились две кондитерские. Около полудня в панский ряд съезжалось богатое общество посетителей ярмарки скорее не для покупок, а для прогулки, которые были сделаны заранее, вечером это избранное общество проводило время или в театре, или в зале собрания, находившегося в южной части гостиного двора.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Веселью на ярмарке способствовали трактиры самого разнообразного пошиба. В них царствовали цыганские хоры, зарабатывавшие бешеные деньги.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на Коренной ярмарке раздались звуки итальянской оперы, но традиционно здесь гремели военные оркестры, слышался говор многотысячных толп посетителей торжища, звучали соловьиные трели птиц в клетках, по окраинам ярмарочных площадей издавали шум кузницы, ковавшие металл, расковывающие и заковывающие подковы лошадей. Несмотря на страшную суматоху, у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пашутинской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гостиницы трудились моди</w:t>
      </w:r>
      <w:r w:rsidRPr="00A2716B">
        <w:rPr>
          <w:rFonts w:ascii="Times New Roman" w:hAnsi="Times New Roman" w:cs="Times New Roman"/>
          <w:sz w:val="28"/>
          <w:szCs w:val="28"/>
        </w:rPr>
        <w:t>стки, портнихи, парикмахеры, звонко выкрикивая и предлагая на ходу что-либо обслужить.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престижного трактира купца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Перегудова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доносился звук играющих богемцев на валторнах, трубах и тромбонах. В менее дорогих трактирах тоже звучала музыка, исполняемая на балалайках, гармонике, шарманке, а иногда на скрипке совсем спившегося от обилия выпитых рюмок водки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пьянчужки-музыканта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Непременно каждый год на Коренной ярмарке звучал цыганский оркестр в составе 12 человек из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подгородней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Стрелецкой слободы, оглашая окрестности громкой веселой музыкой.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И.И.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Бесядовский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исследовании «Коренная ярмарка 1863 года» писал: «До открытия ярмарки транспорт и обозы постепенно наводняют гостиный двор и ярмарочную площадь; русские извозчики отпрягают своих дюжих лошадей, а чумаки своих бурых волов, возы строятся рядами и подымается вверх целый лес оглобель; около возов разнообразнейшими группами располагаются типические фигуры русских и малороссийских возчиков. Едет дворянство из глухих захолустий: старомодные коляски, уродливые тарантасы, невообразимые экипажи древнейшего фасона, наполненные коробками и мешочками, составляют юмористическую иллюстрацию, первых движений ярмарки. Барышники ведут разномастных лошадей и размещают их по постоялым дворам, устроенным на конной площади навесам и коновязям; маклеры и кулаки бегают, суетятся и ищут себе пищу в этом торговом муравейнике; далее идут фургоны огромных размеров - подвижные балаганы, из которых выглядывают растрепанные и взъерошенные головы каких-то беспредельно веселых женских лиц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-ц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ыганских, еврейских и других неопределенных народностей и слышится пение, неистовый смех и звуки расстроенной гитары или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брюзжачей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гармоники; идут странники-пешеходы с узелками на плечах, порою проскачет и лихая тройка, запряженная в чистенький опрятный экипаж, с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погремушками, лентами, бубенчиками, медными бляхами и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наборного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сбруею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лихим молодцом на козлах.» </w:t>
      </w:r>
    </w:p>
    <w:p w:rsidR="002C7D11" w:rsidRPr="00F877DD" w:rsidRDefault="002C7D11" w:rsidP="002C7D1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716B">
        <w:rPr>
          <w:rFonts w:ascii="Times New Roman" w:hAnsi="Times New Roman" w:cs="Times New Roman"/>
          <w:sz w:val="28"/>
          <w:szCs w:val="28"/>
        </w:rPr>
        <w:t xml:space="preserve">Ярмарка при </w:t>
      </w:r>
      <w:proofErr w:type="spellStart"/>
      <w:r w:rsidRPr="00A2716B">
        <w:rPr>
          <w:rFonts w:ascii="Times New Roman" w:hAnsi="Times New Roman" w:cs="Times New Roman"/>
          <w:sz w:val="28"/>
          <w:szCs w:val="28"/>
        </w:rPr>
        <w:t>Коренском</w:t>
      </w:r>
      <w:proofErr w:type="spellEnd"/>
      <w:r w:rsidRPr="00A2716B">
        <w:rPr>
          <w:rFonts w:ascii="Times New Roman" w:hAnsi="Times New Roman" w:cs="Times New Roman"/>
          <w:sz w:val="28"/>
          <w:szCs w:val="28"/>
        </w:rPr>
        <w:t xml:space="preserve"> монастыре образовалась из базара; первое время на нее приезжали купцы с товаром, требующимся крестьянам. В конце XVIII столетия на ярмарку начали приезжать купцы и фабриканты московские, тульские и др. и помимо розничной торговли началась и </w:t>
      </w:r>
      <w:proofErr w:type="gramStart"/>
      <w:r w:rsidRPr="00A2716B">
        <w:rPr>
          <w:rFonts w:ascii="Times New Roman" w:hAnsi="Times New Roman" w:cs="Times New Roman"/>
          <w:sz w:val="28"/>
          <w:szCs w:val="28"/>
        </w:rPr>
        <w:t>оптовая</w:t>
      </w:r>
      <w:proofErr w:type="gramEnd"/>
      <w:r w:rsidRPr="00A2716B">
        <w:rPr>
          <w:rFonts w:ascii="Times New Roman" w:hAnsi="Times New Roman" w:cs="Times New Roman"/>
          <w:sz w:val="28"/>
          <w:szCs w:val="28"/>
        </w:rPr>
        <w:t>. Самое цветущее время ярмарки были 20, 30 и 40 годы</w:t>
      </w:r>
      <w:proofErr w:type="gramStart"/>
      <w:r w:rsidRPr="00A27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30-40 лет тому назад на ней можно было встретить, кроме русских, бухарцев, татар, армян, жителей Кавказа, персов, венгерцев, представителей торговых фирм Кенигсберга, Львова, Лейпцига и других заграничных рынков. По улицам и площадям ярмарки то и дело тянулись нескончаемые обозы; тут были щеголеватые троечники, одноконные извозчики, малороссы на волах и проч., попадались даже инородцы с верблюдами. На ярмарку съезжались также во множестве помещики Курской, Орловской, Воронежской и друг, губ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съезжались с семействами. Многие из них приезжали с хозяйственными целями, но другие являлись просто для приятного времяпровождения, а также для того, чтобы посмотреть или показать невест. Ярмарка начиналась накануне Троицына дня и продолжалась главным образом до 9 пятницы после Пасхи, дня переноса иконы Знамения из Курска. По этот день шла большею частью оптовая торговля, но с того времени преобладающее значение получала розничная, и наступал разгул, по трактирам гремели оркестры музыки, пели цыгане и русские песенники, шли представления в театре, цирке и балаганах. В продолжение же всего дня на ярмарочной площади сновала бесчисленная толпа самой разношерстной публики. Панская линия - каменная, крытая галерея с лучшими магазинами по обеим сторонам ее - каждый день устилалась зеленой травой и поливалась, отчего здесь было прохладно, и воздух был чистый. Посреди ее играл оркестр военной музыки, а по всей линии раздавалось пение соловьев, клетки с которыми висели над дверями магазинов. На ярмарку съезжались со всех концов России десятки тысяч народу, а с приносом иконы, Коренная пустынь переполнялась им, так как с иконой приходило иногда более сотни тысяч человек; бывали года, когда число богомольцев доходило до 150 тысяч. В праздничные дни ярмарка оглашалась хороводными песнями: это девушки и парни в праздничных нарядах из окрестных деревень вереницами являлись на ярмарку и были не прочь щегольнуть перед горожанами танцевальным искусством...» </w:t>
      </w:r>
    </w:p>
    <w:p w:rsidR="002C7D11" w:rsidRPr="00A2716B" w:rsidRDefault="002C7D11" w:rsidP="002C7D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66AE26" wp14:editId="5B3386D3">
            <wp:extent cx="5810250" cy="2520196"/>
            <wp:effectExtent l="19050" t="0" r="0" b="0"/>
            <wp:docPr id="2" name="Рисунок 2" descr="Кор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ен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52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из оглушавшего шума представляли только каменные ряды, напоминавшие наружностью и устройством московский гостиный двор. Не буду говорить о рыбном и бакалейном отделениях, в которых сельские хозяева закупали годовые запасы. Зато о красных и галантерейных рядах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Коренской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 нельзя не упомянуть. Все переходы в них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застилались ежедневно свежею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травою, по которой, подъезжая в многочисленных экипажах, с утра до вечера разгуливали разодетые дамы, между которыми то и дело мелькали кавалерийские офицеры, преимущественно гусары, в полной форме с волочащимися саблями. Словом, это была знаменитая выставка невест, подкрепляемая балами в Дворянском собрании. К вечеру ярмарка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затихала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проезд экипажей становился реже... Слобода озарялась яркими огнями окон, за которыми громогласно звучала музыка и лились бесконечные танцы...»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«... Конечно, внимание наше главным образом было привлечено Конною площадью, по которой тянулся ряд невысоких столбов, обозначавших отдельные станки для приводных лошадей. Бесконечный ряд лоснящихся на солнце крупов всевозможных лошадей обращен был к дороге, на которую продавцы то и дело выводили на показ лошадей.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другую сторону дороги в громадных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загородях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крепких жердей находились степные дикие лошади.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зрелище было гораздо любопытнее. Таких изгородей было немало и покупатели то и дело подходили к продавцам».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Писатель и поэт Владимир Гиляровский, знаток России, бывал на курской земле. Вот его зарисовки Коренной ярмарки: «Сотни плотников и разного мастерового люда гремели топорами и визжали пилами. Строились вокруг постоянных ярмарочных зданий легкие дома для помещиков, приезжающих на ярмарку со своими семьями и многочисленной дворней; река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Тускарь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белела купальнями. «Панские ряды» в азиатском вкусе красились и отделывались, 300 деревянных лавок красовались в долине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Тускари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ларькам и счету не было. И все это кишело приезжими. Во многих лавках и закрытых клетках пели соловьи, знаменитые курские соловьи, за которых любители платили сотни рублей.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развале - пряники, изюм, чернослив, шептала (сушеные персики), урюк горами высились.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Гармонисты, песенники, рожечники, гусляры - повсюду. Около материй толпились бабы в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паневах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сарафанах и платках и модные дамы-помещицы. Коридор и полы лавок были мягки от свежего душистого сена и травы - душистой мяты и полыни.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самый центр был - Конская ярмарка. Любители и коннозаводчики, десятки ремонтеров (военный, занимающийся ремонтом лошадей - B.C.) приезжали из всех гвардейских и армейских полков на эту ярмарку и безумно сорили деньгами. Все перемешалось: от крепостников до крепостных рабов, от артистов и музыкантов до сотен калек-нищих, слепых певцов и лирников. И все это наживало и по-своему богатело».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Коренной ярмарки уходит в глубину веков. В правительственных актах за 1824 год она называлась одной из трех крупнейших ярмарок в России, на которую иностранцам разрешалось привозить свои товары. В двадцатых годах XIX века главным товаром на ярмарке были различные материи. Из 466 лавочных номеров в Гостином дворе 195 отводились для продажи только ткани: шерстяные, суконные, шелковые, полотняные, набойка, тафта, пестрядь, крашенина, китайские и бухарские. В 150 лавках ткани продавались вместе с другими предметами одежды. В остальных лавках продавались москательные товары, поставщиками которых была Тула, уральские и сибирские заводы. Мелкие металлические изделия: дверные приборы, замки, столовые приборы поступали из Воронежской губернии.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Бакалея прибывала из южных портов, а деревянное масло (дешевый сорт оливкового) из Крыма, Одессы, Нахичевани.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тех же районов поступали вина и водка. Рыбный товар доставлялся из Астрахани, Черкасс.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местных товаров на ярмарку поступали овощи, мука различных сортов, шерсть, кожи, смушки, заячьи меха, воск, деготь, пенька, овес, сено, деревянная посуда, огромное количество цветных кушаков работы курских крестьянок.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европейских государств сюда привозились товары из серебра, золота, а также бриллианты.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пушного товара на ярмарку прибывало в великолепном разнообразии: соболь, песец, горностай, куница, лисица, заяц, белка, волк, медведь, норка, барсук, росомаха, рысь, суслик, хорек степной.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торговых рядах продавались вина, водка, пиво, мед, патока, свежая и соленая рыба, икра. Здесь было изобилие кожаных изделий и приводилось огромное количество лошадей для продажи.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пассаже всегда звучала музыка и велась торговля галантерейным товаром, бельем, ювелирными изделиями, игрушками, пряниками, фруктами. Существовало в России правило, когда купцы на зимних ярмарках торговали летними товарами, а летом - зимними. Обычно на Коренной ярмарке давались представления передвижных цирков, театров, в том числе и кукольных, устраивались аттракционы, лотереи, катание на лошадях, в том числе «волшебный фонарь», «теневые картины», активно велись азартные игры. </w:t>
      </w:r>
    </w:p>
    <w:p w:rsidR="002C7D11" w:rsidRPr="00F877DD" w:rsidRDefault="002C7D11" w:rsidP="002C7D1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716B">
        <w:rPr>
          <w:rFonts w:ascii="Times New Roman" w:hAnsi="Times New Roman" w:cs="Times New Roman"/>
          <w:sz w:val="28"/>
          <w:szCs w:val="28"/>
        </w:rPr>
        <w:t xml:space="preserve">Упадок Коренной ярмарки начался с 1854 года, в разгар Крымской войны. Сильнейший удар торги приняли с проведением на юг из Москвы железной дороги. Огромные потоки товаров стали миновать ярмарку. В конце </w:t>
      </w:r>
      <w:proofErr w:type="gramStart"/>
      <w:r w:rsidRPr="00A2716B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A2716B">
        <w:rPr>
          <w:rFonts w:ascii="Times New Roman" w:hAnsi="Times New Roman" w:cs="Times New Roman"/>
          <w:sz w:val="28"/>
          <w:szCs w:val="28"/>
        </w:rPr>
        <w:t xml:space="preserve"> в 1878 она была переведена в Курск. В пустеющих помещениях гостиного двора курские власти содержали большую группу больных турецких военнопленных, занесших в город тиф.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начале второй половины XIX века Коренная ярмарка стала постепенно уменьшать свои торговые обороты. Конкуренция железных дорог, балтийских и черноморских портов отнимали у нее заграничную сухопутную торговлю. Московский промышленный центр стал поставлять свою продукцию на Украину, минуя курскую землю. Созданная в уездных городах Курской губернии постоянная торговля удовлетворяла местное население, лишая Коренную ярмарку значения главного продавца края. На долю ярмарки оставалась торговля местной продукции, преимущественно сельскохозяйственной...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Фольклорист и этнограф П.И. Якушкин писал тогда: «Москва стала ближе (из-за прокладки железных доро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сторону-то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надо купить, приезжали в Коренную, а господа на целый год в Коренной запасались: вино, чай, сахар, на платье что надо, все в Коренной покупали. Больше и взять было негде, а теперь уж эти порядки перевелись, прежних запасов не делают, а в Москву часто ездят, что надо в Москве и купят... Купец тоже в Москве товар покупает, а в Коренной разве какой плохонький».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постепенное падение торгового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оборота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Коренная ярмарка оставалась самой значительной из ярмарок Курского края. Отсюда купцы вез ли сельскохозяйственные продукты: хлеб, муку, кожи, сало, щетину, конопляное масло, пеньку и другие товары крупными партиями в Москву,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Санкт-Петербург, к балтийским портам, а на юг отправлялись в первую очередь кожи на украинские ярмарки. Большое количество меда и воска увозилось из курской земли в Одессу и на Кавказ. Туда же отправлялся белгородский мел. </w:t>
      </w:r>
    </w:p>
    <w:p w:rsidR="002C7D11" w:rsidRPr="00A2716B" w:rsidRDefault="002C7D11" w:rsidP="002C7D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82E22" wp14:editId="349EBFB8">
            <wp:extent cx="4381500" cy="2571750"/>
            <wp:effectExtent l="0" t="0" r="0" b="0"/>
            <wp:docPr id="3" name="Рисунок 3" descr="Коренная пусты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енная пустын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Коренная пустынь. Развалины бывшего Ярмарочного дома. Начало XX в.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все-таки в 1878 году Коренная ярмарка была переведена в губернский город, встретив сопротивление Казенной палаты, усмотревшей в этом акте подрыв губернской экономики,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считая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время проведения ярмарки постоянные городские лавки окажутся на льготном положении и понизят губернские доходы.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городское самоуправление определило площадки торговли Коренной ярмарки: на Красной площади - торговля тканями и галантереей, на Георгиевской площади - бакалейные, москательные, скобяные товары и мыло; на </w:t>
      </w:r>
      <w:proofErr w:type="spell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Барнышевской</w:t>
      </w:r>
      <w:proofErr w:type="spell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- мучные и рыбные товары; на Богословской площади - лесные, веревочные, кожевенные товары, шерсть, мерлушка, пенька, сало, щетина, перо, пух, воск;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Московскими воротами - щепные крестьянские товары, на Загородной площади - масло, табак, деготь, а вблизи ипподрома </w:t>
      </w:r>
      <w:proofErr w:type="gramStart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родажа лошадей. Разбросанность ярмарочных мест по Курску создавала для покупателей большие неудобства из-за отсутствия единой ярмарочной площадки.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начале XX века Курская Коренная ярмарка значительно снизила количество видов продаваемых товаров. Если в годы ее расцвета доминировала на ней продажа различных тканей, то теперь их продажа резко снизилась, а сбыт составил около 50 процентов. </w:t>
      </w:r>
    </w:p>
    <w:p w:rsidR="002C7D11" w:rsidRPr="00A2716B" w:rsidRDefault="002C7D11" w:rsidP="002C7D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D11" w:rsidRPr="00A2716B" w:rsidRDefault="002C7D11" w:rsidP="002C7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D11" w:rsidRPr="00A2716B" w:rsidRDefault="002C7D11" w:rsidP="002C7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D11" w:rsidRPr="00A2716B" w:rsidRDefault="002C7D11" w:rsidP="002C7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D11" w:rsidRDefault="002C7D11" w:rsidP="002C7D11"/>
    <w:p w:rsidR="002C7D11" w:rsidRDefault="002C7D11" w:rsidP="002C7D11"/>
    <w:p w:rsidR="00152283" w:rsidRDefault="00152283"/>
    <w:sectPr w:rsidR="001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11"/>
    <w:rsid w:val="00152283"/>
    <w:rsid w:val="002C7D11"/>
    <w:rsid w:val="006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ks-admin</dc:creator>
  <cp:lastModifiedBy>ks-admin</cp:lastModifiedBy>
  <cp:revision>2</cp:revision>
  <dcterms:created xsi:type="dcterms:W3CDTF">2023-05-16T08:32:00Z</dcterms:created>
  <dcterms:modified xsi:type="dcterms:W3CDTF">2023-05-16T09:38:00Z</dcterms:modified>
</cp:coreProperties>
</file>