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DA53C" w14:textId="77777777" w:rsidR="00A43DDB" w:rsidRDefault="00A43DDB"/>
    <w:p w14:paraId="5216AFE2" w14:textId="77777777" w:rsidR="00A43DDB" w:rsidRDefault="00A43DDB"/>
    <w:p w14:paraId="2E922E82" w14:textId="77777777" w:rsidR="00A43DDB" w:rsidRDefault="00A43DDB"/>
    <w:p w14:paraId="0F9E8E92" w14:textId="77777777" w:rsidR="00A43DDB" w:rsidRDefault="00A43DDB"/>
    <w:p w14:paraId="5B49CF27" w14:textId="77777777" w:rsidR="00A43DDB" w:rsidRDefault="00A43DDB"/>
    <w:p w14:paraId="426BF7C5" w14:textId="77777777" w:rsidR="00EF1C08" w:rsidRDefault="00EF1C08">
      <w:r>
        <w:rPr>
          <w:noProof/>
        </w:rPr>
        <w:drawing>
          <wp:anchor distT="0" distB="0" distL="114300" distR="114300" simplePos="0" relativeHeight="251660288" behindDoc="0" locked="0" layoutInCell="1" allowOverlap="1" wp14:anchorId="4BE42DA3" wp14:editId="10317C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71690" cy="2305635"/>
            <wp:effectExtent l="0" t="0" r="0" b="0"/>
            <wp:wrapSquare wrapText="bothSides"/>
            <wp:docPr id="16531706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17066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1690" cy="230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EB603B" w14:textId="4A78A98E" w:rsidR="00EF1C08" w:rsidRPr="00EF1C08" w:rsidRDefault="00EF1C08">
      <w:r>
        <w:t xml:space="preserve">Круговая гончарная посуда. Черняховская культура </w:t>
      </w:r>
      <w:r>
        <w:rPr>
          <w:lang w:val="en-US"/>
        </w:rPr>
        <w:t>IV</w:t>
      </w:r>
      <w:r>
        <w:t xml:space="preserve"> в.</w:t>
      </w:r>
      <w:r w:rsidR="00313FEB">
        <w:t xml:space="preserve"> </w:t>
      </w:r>
      <w:r w:rsidR="00313FEB">
        <w:t>Могильник</w:t>
      </w:r>
      <w:r w:rsidR="00313FEB">
        <w:t xml:space="preserve"> </w:t>
      </w:r>
      <w:r w:rsidR="00313FEB" w:rsidRPr="00313FEB">
        <w:t>у х. Выдрин Большесолдатского района</w:t>
      </w:r>
    </w:p>
    <w:p w14:paraId="543DE18F" w14:textId="1224287A" w:rsidR="00A43DDB" w:rsidRDefault="00EF1C08">
      <w:hyperlink r:id="rId5" w:history="1">
        <w:r w:rsidRPr="00F256F8">
          <w:rPr>
            <w:rStyle w:val="Hyperlink"/>
          </w:rPr>
          <w:t>https://www.archeo-kursk.ru/onlajn-meropriyatiya/istoriya-muzejnogo-predmeta/512-istoriya-muzejnogo-predmeta-8</w:t>
        </w:r>
      </w:hyperlink>
      <w:r>
        <w:t xml:space="preserve"> </w:t>
      </w:r>
      <w:r>
        <w:br w:type="textWrapping" w:clear="all"/>
      </w:r>
    </w:p>
    <w:p w14:paraId="42B2CA56" w14:textId="77777777" w:rsidR="00A43DDB" w:rsidRDefault="00A43DDB"/>
    <w:p w14:paraId="57E366D8" w14:textId="77777777" w:rsidR="00A43DDB" w:rsidRDefault="00A43DDB"/>
    <w:p w14:paraId="0799C0B7" w14:textId="600917D0" w:rsidR="00431C58" w:rsidRDefault="00431C58">
      <w:r>
        <w:rPr>
          <w:noProof/>
        </w:rPr>
        <w:drawing>
          <wp:anchor distT="0" distB="0" distL="114300" distR="114300" simplePos="0" relativeHeight="251658240" behindDoc="0" locked="0" layoutInCell="1" allowOverlap="1" wp14:anchorId="08D68C10" wp14:editId="005381D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90520" cy="1867941"/>
            <wp:effectExtent l="0" t="0" r="508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520" cy="1867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E4BF85" w14:textId="77777777" w:rsidR="00431C58" w:rsidRDefault="00431C58"/>
    <w:p w14:paraId="5DD3A4C3" w14:textId="77777777" w:rsidR="00431C58" w:rsidRDefault="00431C58">
      <w:r>
        <w:t xml:space="preserve">Круговая посуда из могильника у х.Выдрин Большесолдатского района. Вторая половина </w:t>
      </w:r>
      <w:r>
        <w:rPr>
          <w:lang w:val="en-US"/>
        </w:rPr>
        <w:t>IV</w:t>
      </w:r>
      <w:r>
        <w:t xml:space="preserve"> века. Черняховская культура.</w:t>
      </w:r>
    </w:p>
    <w:p w14:paraId="034665C1" w14:textId="336678A2" w:rsidR="00431C58" w:rsidRDefault="00274D45">
      <w:hyperlink r:id="rId7" w:history="1">
        <w:r w:rsidRPr="00F256F8">
          <w:rPr>
            <w:rStyle w:val="Hyperlink"/>
          </w:rPr>
          <w:t>https://www.archeo-kursk.ru/onlajn-meropriyatiya/istoriya-muzejnogo-predmeta/412-istoriya-muzejnogo-predmeta-2</w:t>
        </w:r>
      </w:hyperlink>
    </w:p>
    <w:p w14:paraId="59B6128F" w14:textId="77777777" w:rsidR="00274D45" w:rsidRDefault="00274D45"/>
    <w:p w14:paraId="09CFC3C5" w14:textId="77777777" w:rsidR="00431C58" w:rsidRDefault="00431C58"/>
    <w:p w14:paraId="5311BABC" w14:textId="77777777" w:rsidR="00431C58" w:rsidRDefault="00431C58"/>
    <w:p w14:paraId="26848F19" w14:textId="77777777" w:rsidR="00431C58" w:rsidRDefault="00431C58"/>
    <w:p w14:paraId="2EEE0244" w14:textId="77777777" w:rsidR="00431C58" w:rsidRDefault="00431C58"/>
    <w:p w14:paraId="51607238" w14:textId="77777777" w:rsidR="00274D45" w:rsidRDefault="00431C58">
      <w:r>
        <w:rPr>
          <w:noProof/>
        </w:rPr>
        <w:drawing>
          <wp:anchor distT="0" distB="0" distL="114300" distR="114300" simplePos="0" relativeHeight="251659264" behindDoc="0" locked="0" layoutInCell="1" allowOverlap="1" wp14:anchorId="3CCD04E2" wp14:editId="34BC2BE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780790" cy="5946140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790" cy="59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C29821" w14:textId="77777777" w:rsidR="00274D45" w:rsidRPr="00274D45" w:rsidRDefault="00274D45" w:rsidP="00274D45"/>
    <w:p w14:paraId="5A5F3258" w14:textId="77777777" w:rsidR="00274D45" w:rsidRPr="00274D45" w:rsidRDefault="00274D45" w:rsidP="00274D45"/>
    <w:p w14:paraId="5ACAA771" w14:textId="77777777" w:rsidR="00274D45" w:rsidRPr="00274D45" w:rsidRDefault="00274D45" w:rsidP="00274D45"/>
    <w:p w14:paraId="5FBCC7A3" w14:textId="77777777" w:rsidR="00274D45" w:rsidRPr="00274D45" w:rsidRDefault="00274D45" w:rsidP="00274D45"/>
    <w:p w14:paraId="05B99892" w14:textId="77777777" w:rsidR="00274D45" w:rsidRPr="00274D45" w:rsidRDefault="00274D45" w:rsidP="00274D45"/>
    <w:p w14:paraId="02205215" w14:textId="77777777" w:rsidR="00274D45" w:rsidRPr="00274D45" w:rsidRDefault="00274D45" w:rsidP="00274D45"/>
    <w:p w14:paraId="7DC56D92" w14:textId="77777777" w:rsidR="00274D45" w:rsidRPr="00274D45" w:rsidRDefault="00274D45" w:rsidP="00274D45"/>
    <w:p w14:paraId="7559343C" w14:textId="77777777" w:rsidR="00274D45" w:rsidRPr="00274D45" w:rsidRDefault="00274D45" w:rsidP="00274D45"/>
    <w:p w14:paraId="7F2C1754" w14:textId="77777777" w:rsidR="00274D45" w:rsidRPr="00274D45" w:rsidRDefault="00274D45" w:rsidP="00274D45"/>
    <w:p w14:paraId="4ED27748" w14:textId="77777777" w:rsidR="00274D45" w:rsidRPr="00274D45" w:rsidRDefault="00274D45" w:rsidP="00274D45"/>
    <w:p w14:paraId="027D552B" w14:textId="77777777" w:rsidR="00274D45" w:rsidRPr="00274D45" w:rsidRDefault="00274D45" w:rsidP="00274D45"/>
    <w:p w14:paraId="2DDA13B5" w14:textId="6A86674F" w:rsidR="00274D45" w:rsidRDefault="00274D45" w:rsidP="00274D45">
      <w:pPr>
        <w:tabs>
          <w:tab w:val="left" w:pos="477"/>
        </w:tabs>
      </w:pPr>
      <w:r>
        <w:tab/>
      </w:r>
      <w:hyperlink r:id="rId9" w:history="1">
        <w:r w:rsidRPr="00F256F8">
          <w:rPr>
            <w:rStyle w:val="Hyperlink"/>
          </w:rPr>
          <w:t>https://www.archeo-kursk.ru/onlajn-meropriyatiya/istoriya-muzejnogo-predmeta/412-istoriya-muzejnogo-predmeta-2</w:t>
        </w:r>
      </w:hyperlink>
    </w:p>
    <w:p w14:paraId="5BDF0153" w14:textId="77777777" w:rsidR="00274D45" w:rsidRDefault="00274D45" w:rsidP="00274D45">
      <w:pPr>
        <w:tabs>
          <w:tab w:val="left" w:pos="477"/>
        </w:tabs>
      </w:pPr>
    </w:p>
    <w:p w14:paraId="6CB4B5E6" w14:textId="1D38F9F6" w:rsidR="00431C58" w:rsidRDefault="00274D45">
      <w:r>
        <w:br w:type="textWrapping" w:clear="all"/>
      </w:r>
    </w:p>
    <w:p w14:paraId="4C2DA5B1" w14:textId="77777777" w:rsidR="00313FEB" w:rsidRDefault="00313FEB">
      <w:r>
        <w:rPr>
          <w:noProof/>
        </w:rPr>
        <w:drawing>
          <wp:anchor distT="0" distB="0" distL="114300" distR="114300" simplePos="0" relativeHeight="251661312" behindDoc="0" locked="0" layoutInCell="1" allowOverlap="1" wp14:anchorId="4FA6DAB1" wp14:editId="14603F8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294517" cy="2328073"/>
            <wp:effectExtent l="0" t="0" r="1270" b="0"/>
            <wp:wrapSquare wrapText="bothSides"/>
            <wp:docPr id="1125280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28022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0880" cy="23467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B7CA2B" w14:textId="00616414" w:rsidR="00313FEB" w:rsidRPr="00313FEB" w:rsidRDefault="00313FEB" w:rsidP="00313FEB">
      <w:r>
        <w:t xml:space="preserve">Экспозиция Курского музея археологии </w:t>
      </w:r>
    </w:p>
    <w:p w14:paraId="2616728F" w14:textId="77777777" w:rsidR="00313FEB" w:rsidRDefault="00313FEB"/>
    <w:p w14:paraId="2575AE2A" w14:textId="6E74A981" w:rsidR="00313FEB" w:rsidRDefault="00313FEB">
      <w:hyperlink r:id="rId11" w:history="1">
        <w:r w:rsidRPr="00F22D39">
          <w:rPr>
            <w:rStyle w:val="Hyperlink"/>
          </w:rPr>
          <w:t>https://www.archeo-kursk.ru/ekspozitsiya-2#gallerybbe93cec01-20</w:t>
        </w:r>
      </w:hyperlink>
    </w:p>
    <w:p w14:paraId="0AE09402" w14:textId="449BBB85" w:rsidR="00767F26" w:rsidRDefault="00313FEB">
      <w:r>
        <w:br w:type="textWrapping" w:clear="all"/>
      </w:r>
      <w:r w:rsidR="00431C58">
        <w:br w:type="textWrapping" w:clear="all"/>
      </w:r>
      <w:r w:rsidR="00767F26">
        <w:rPr>
          <w:noProof/>
        </w:rPr>
        <w:drawing>
          <wp:inline distT="0" distB="0" distL="0" distR="0" wp14:anchorId="1E5ECD25" wp14:editId="35F0B5F8">
            <wp:extent cx="3192145" cy="6754495"/>
            <wp:effectExtent l="0" t="0" r="8255" b="825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675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7F26">
        <w:t xml:space="preserve">                                                                 </w:t>
      </w:r>
    </w:p>
    <w:p w14:paraId="2C3FCEB7" w14:textId="672ED64F" w:rsidR="00767F26" w:rsidRDefault="00767F26">
      <w:r>
        <w:t xml:space="preserve">  </w:t>
      </w:r>
      <w:bookmarkStart w:id="0" w:name="_Hlk149041167"/>
      <w:r>
        <w:fldChar w:fldCharType="begin"/>
      </w:r>
      <w:r>
        <w:instrText>HYPERLINK "</w:instrText>
      </w:r>
      <w:r w:rsidRPr="00767F26">
        <w:instrText>https://www.archeo-kursk.ru/fondy-muzeya#gallery79a8e816fa-8</w:instrText>
      </w:r>
      <w:r>
        <w:instrText>"</w:instrText>
      </w:r>
      <w:r>
        <w:fldChar w:fldCharType="separate"/>
      </w:r>
      <w:r w:rsidRPr="00F256F8">
        <w:rPr>
          <w:rStyle w:val="Hyperlink"/>
        </w:rPr>
        <w:t>https://www.archeo-kursk.ru/fondy-muzeya#gallery79a8e816fa-8</w:t>
      </w:r>
      <w:r>
        <w:fldChar w:fldCharType="end"/>
      </w:r>
    </w:p>
    <w:bookmarkEnd w:id="0"/>
    <w:p w14:paraId="1EA9EC37" w14:textId="70BD6104" w:rsidR="00767F26" w:rsidRDefault="00767F26">
      <w:r>
        <w:t xml:space="preserve"> </w:t>
      </w:r>
    </w:p>
    <w:p w14:paraId="36922D6B" w14:textId="77777777" w:rsidR="00767F26" w:rsidRDefault="00767F26">
      <w:r>
        <w:t xml:space="preserve"> </w:t>
      </w:r>
      <w:r>
        <w:rPr>
          <w:noProof/>
        </w:rPr>
        <w:drawing>
          <wp:inline distT="0" distB="0" distL="0" distR="0" wp14:anchorId="55C91113" wp14:editId="609F2659">
            <wp:extent cx="3147107" cy="2015280"/>
            <wp:effectExtent l="0" t="0" r="0" b="4445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063" cy="206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BF717" w14:textId="19335060" w:rsidR="00767F26" w:rsidRDefault="00767F26">
      <w:hyperlink r:id="rId14" w:history="1">
        <w:r w:rsidRPr="00F256F8">
          <w:rPr>
            <w:rStyle w:val="Hyperlink"/>
          </w:rPr>
          <w:t>https://www.archeo-kursk.ru/fondy-muzeya#gallery79a8e816fa-9</w:t>
        </w:r>
      </w:hyperlink>
    </w:p>
    <w:p w14:paraId="1578638F" w14:textId="77777777" w:rsidR="00767F26" w:rsidRDefault="00767F26"/>
    <w:p w14:paraId="2F2FEDCE" w14:textId="20B8B692" w:rsidR="00767F26" w:rsidRDefault="00EF1C08">
      <w:r>
        <w:rPr>
          <w:noProof/>
        </w:rPr>
        <w:drawing>
          <wp:inline distT="0" distB="0" distL="0" distR="0" wp14:anchorId="6940C818" wp14:editId="254892A0">
            <wp:extent cx="3079789" cy="3079789"/>
            <wp:effectExtent l="0" t="0" r="6350" b="6350"/>
            <wp:docPr id="492361640" name="Picture 492361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328" cy="310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349DB" w14:textId="44047BE2" w:rsidR="00EF1C08" w:rsidRDefault="00EF1C08">
      <w:hyperlink r:id="rId16" w:history="1">
        <w:r w:rsidRPr="00F256F8">
          <w:rPr>
            <w:rStyle w:val="Hyperlink"/>
          </w:rPr>
          <w:t>https://www.archeo-kursk.ru/fondy-muzeya#gallery79a8e816fa-10</w:t>
        </w:r>
      </w:hyperlink>
      <w:r>
        <w:t xml:space="preserve"> </w:t>
      </w:r>
    </w:p>
    <w:p w14:paraId="79777908" w14:textId="77777777" w:rsidR="00767F26" w:rsidRDefault="00767F26"/>
    <w:sectPr w:rsidR="00767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E0"/>
    <w:rsid w:val="000E191D"/>
    <w:rsid w:val="00274D45"/>
    <w:rsid w:val="002B21AA"/>
    <w:rsid w:val="00313FEB"/>
    <w:rsid w:val="003B73E0"/>
    <w:rsid w:val="00431C58"/>
    <w:rsid w:val="00767F26"/>
    <w:rsid w:val="00A43DDB"/>
    <w:rsid w:val="00D0584B"/>
    <w:rsid w:val="00DC3EED"/>
    <w:rsid w:val="00E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26F5"/>
  <w15:chartTrackingRefBased/>
  <w15:docId w15:val="{2DDA117B-96F8-487E-A2E8-E159BF17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D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4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cheo-kursk.ru/onlajn-meropriyatiya/istoriya-muzejnogo-predmeta/412-istoriya-muzejnogo-predmeta-2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archeo-kursk.ru/fondy-muzeya#gallery79a8e816fa-10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www.archeo-kursk.ru/ekspozitsiya-2#gallerybbe93cec01-20" TargetMode="External"/><Relationship Id="rId5" Type="http://schemas.openxmlformats.org/officeDocument/2006/relationships/hyperlink" Target="https://www.archeo-kursk.ru/onlajn-meropriyatiya/istoriya-muzejnogo-predmeta/512-istoriya-muzejnogo-predmeta-8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archeo-kursk.ru/onlajn-meropriyatiya/istoriya-muzejnogo-predmeta/412-istoriya-muzejnogo-predmeta-2" TargetMode="External"/><Relationship Id="rId14" Type="http://schemas.openxmlformats.org/officeDocument/2006/relationships/hyperlink" Target="https://www.archeo-kursk.ru/fondy-muzeya#gallery79a8e816fa-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Home-PC</dc:creator>
  <cp:keywords/>
  <dc:description/>
  <cp:lastModifiedBy>Home-PC</cp:lastModifiedBy>
  <cp:revision>2</cp:revision>
  <dcterms:created xsi:type="dcterms:W3CDTF">2023-10-24T05:06:00Z</dcterms:created>
  <dcterms:modified xsi:type="dcterms:W3CDTF">2023-10-24T11:06:00Z</dcterms:modified>
</cp:coreProperties>
</file>